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FEB95" w14:textId="77777777" w:rsidR="00103CCD" w:rsidRPr="00F55768" w:rsidRDefault="00103CCD" w:rsidP="00103CCD">
      <w:pPr>
        <w:pStyle w:val="Header"/>
        <w:shd w:val="clear" w:color="auto" w:fill="0070C0"/>
        <w:jc w:val="center"/>
        <w:rPr>
          <w:rFonts w:ascii="Arial Black" w:hAnsi="Arial Black"/>
          <w:color w:val="FFFFFF"/>
          <w:sz w:val="32"/>
          <w:szCs w:val="32"/>
        </w:rPr>
      </w:pPr>
      <w:r w:rsidRPr="00F55768">
        <w:rPr>
          <w:rFonts w:ascii="Arial Black" w:hAnsi="Arial Black"/>
          <w:color w:val="FFFFFF"/>
          <w:sz w:val="32"/>
          <w:szCs w:val="32"/>
        </w:rPr>
        <w:t>Briefing Notes</w:t>
      </w:r>
      <w:r>
        <w:rPr>
          <w:rFonts w:ascii="Arial Black" w:hAnsi="Arial Black"/>
          <w:color w:val="FFFFFF"/>
          <w:sz w:val="32"/>
          <w:szCs w:val="32"/>
        </w:rPr>
        <w:t>: Mental Health Priorities</w:t>
      </w:r>
    </w:p>
    <w:p w14:paraId="495D8147" w14:textId="3395A57D" w:rsidR="00103CCD" w:rsidRDefault="00103CCD" w:rsidP="00103CCD">
      <w:pPr>
        <w:pStyle w:val="Header"/>
        <w:shd w:val="clear" w:color="auto" w:fill="0070C0"/>
        <w:jc w:val="center"/>
      </w:pPr>
      <w:r>
        <w:rPr>
          <w:rFonts w:ascii="Arial Black" w:hAnsi="Arial Black"/>
          <w:color w:val="FFFFFF"/>
          <w:sz w:val="52"/>
          <w:szCs w:val="52"/>
        </w:rPr>
        <w:t xml:space="preserve">Mental Health in Schools </w:t>
      </w:r>
    </w:p>
    <w:p w14:paraId="23356BF1" w14:textId="77777777" w:rsidR="00103CCD" w:rsidRDefault="00103CCD" w:rsidP="008F676A">
      <w:pPr>
        <w:widowControl w:val="0"/>
        <w:autoSpaceDE w:val="0"/>
        <w:autoSpaceDN w:val="0"/>
        <w:adjustRightInd w:val="0"/>
        <w:spacing w:after="240"/>
        <w:rPr>
          <w:rFonts w:asciiTheme="majorHAnsi" w:hAnsiTheme="majorHAnsi" w:cs="Times New Roman"/>
          <w:b/>
          <w:color w:val="000000"/>
          <w:sz w:val="22"/>
          <w:szCs w:val="22"/>
        </w:rPr>
      </w:pPr>
    </w:p>
    <w:p w14:paraId="2726B779" w14:textId="3A2F3836" w:rsidR="006853BF" w:rsidRPr="001A7FBF" w:rsidRDefault="001A7FBF" w:rsidP="008F676A">
      <w:pPr>
        <w:widowControl w:val="0"/>
        <w:autoSpaceDE w:val="0"/>
        <w:autoSpaceDN w:val="0"/>
        <w:adjustRightInd w:val="0"/>
        <w:spacing w:after="240"/>
        <w:rPr>
          <w:rFonts w:ascii="Arial Black" w:hAnsi="Arial Black" w:cs="Times New Roman"/>
          <w:b/>
          <w:color w:val="0070C0"/>
          <w:sz w:val="28"/>
          <w:szCs w:val="28"/>
        </w:rPr>
      </w:pPr>
      <w:r w:rsidRPr="005301C4">
        <w:rPr>
          <w:rFonts w:asciiTheme="majorHAnsi" w:hAnsiTheme="majorHAnsi"/>
          <w:noProof/>
          <w:sz w:val="22"/>
          <w:szCs w:val="22"/>
        </w:rPr>
        <mc:AlternateContent>
          <mc:Choice Requires="wps">
            <w:drawing>
              <wp:anchor distT="0" distB="0" distL="114300" distR="114300" simplePos="0" relativeHeight="251659264" behindDoc="1" locked="0" layoutInCell="1" allowOverlap="1" wp14:anchorId="5FC71DB0" wp14:editId="351C2AFE">
                <wp:simplePos x="0" y="0"/>
                <wp:positionH relativeFrom="column">
                  <wp:posOffset>4287520</wp:posOffset>
                </wp:positionH>
                <wp:positionV relativeFrom="paragraph">
                  <wp:posOffset>311785</wp:posOffset>
                </wp:positionV>
                <wp:extent cx="2813050" cy="1663700"/>
                <wp:effectExtent l="0" t="0" r="6350" b="0"/>
                <wp:wrapTight wrapText="bothSides">
                  <wp:wrapPolygon edited="0">
                    <wp:start x="0" y="0"/>
                    <wp:lineTo x="0" y="21270"/>
                    <wp:lineTo x="21502" y="21270"/>
                    <wp:lineTo x="2150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663700"/>
                        </a:xfrm>
                        <a:prstGeom prst="rect">
                          <a:avLst/>
                        </a:prstGeom>
                        <a:solidFill>
                          <a:schemeClr val="tx2">
                            <a:lumMod val="20000"/>
                            <a:lumOff val="80000"/>
                          </a:schemeClr>
                        </a:solidFill>
                        <a:ln w="9525">
                          <a:noFill/>
                          <a:miter lim="800000"/>
                          <a:headEnd/>
                          <a:tailEnd/>
                        </a:ln>
                      </wps:spPr>
                      <wps:txbx>
                        <w:txbxContent>
                          <w:p w14:paraId="7CAB1804" w14:textId="02C9DE87" w:rsidR="005301C4" w:rsidRPr="005301C4" w:rsidRDefault="005301C4" w:rsidP="005301C4">
                            <w:pPr>
                              <w:spacing w:line="276" w:lineRule="auto"/>
                              <w:rPr>
                                <w:rFonts w:asciiTheme="majorHAnsi" w:hAnsiTheme="majorHAnsi"/>
                                <w:sz w:val="22"/>
                                <w:szCs w:val="22"/>
                              </w:rPr>
                            </w:pPr>
                            <w:r w:rsidRPr="005301C4">
                              <w:rPr>
                                <w:rFonts w:asciiTheme="majorHAnsi" w:hAnsiTheme="majorHAnsi"/>
                                <w:b/>
                                <w:sz w:val="22"/>
                                <w:szCs w:val="22"/>
                              </w:rPr>
                              <w:t>In southwestern CT</w:t>
                            </w:r>
                            <w:r w:rsidRPr="00311740">
                              <w:rPr>
                                <w:rFonts w:asciiTheme="majorHAnsi" w:hAnsiTheme="majorHAnsi"/>
                                <w:sz w:val="22"/>
                                <w:szCs w:val="22"/>
                              </w:rPr>
                              <w:t xml:space="preserve">, </w:t>
                            </w:r>
                            <w:r>
                              <w:rPr>
                                <w:rFonts w:asciiTheme="majorHAnsi" w:hAnsiTheme="majorHAnsi"/>
                                <w:sz w:val="22"/>
                                <w:szCs w:val="22"/>
                              </w:rPr>
                              <w:t xml:space="preserve">the teen suicide rate is at its highest level ever, with 5 teenagers dying by suicide during the 2013-14 school </w:t>
                            </w:r>
                            <w:proofErr w:type="gramStart"/>
                            <w:r>
                              <w:rPr>
                                <w:rFonts w:asciiTheme="majorHAnsi" w:hAnsiTheme="majorHAnsi"/>
                                <w:sz w:val="22"/>
                                <w:szCs w:val="22"/>
                              </w:rPr>
                              <w:t>year</w:t>
                            </w:r>
                            <w:proofErr w:type="gramEnd"/>
                            <w:r>
                              <w:rPr>
                                <w:rFonts w:asciiTheme="majorHAnsi" w:hAnsiTheme="majorHAnsi"/>
                                <w:sz w:val="22"/>
                                <w:szCs w:val="22"/>
                              </w:rPr>
                              <w:t>. A</w:t>
                            </w:r>
                            <w:r w:rsidRPr="00311740">
                              <w:rPr>
                                <w:rFonts w:asciiTheme="majorHAnsi" w:hAnsiTheme="majorHAnsi"/>
                                <w:sz w:val="22"/>
                                <w:szCs w:val="22"/>
                              </w:rPr>
                              <w:t xml:space="preserve"> 2014 study of Bridgeport teens found that 23% had attempted suicide.</w:t>
                            </w:r>
                            <w:r w:rsidRPr="00311740">
                              <w:rPr>
                                <w:rFonts w:asciiTheme="majorHAnsi" w:hAnsiTheme="majorHAnsi"/>
                                <w:color w:val="808080" w:themeColor="background1" w:themeShade="80"/>
                                <w:sz w:val="18"/>
                                <w:szCs w:val="18"/>
                                <w:vertAlign w:val="superscript"/>
                              </w:rPr>
                              <w:t xml:space="preserve"> </w:t>
                            </w:r>
                            <w:r>
                              <w:rPr>
                                <w:rFonts w:asciiTheme="majorHAnsi" w:hAnsiTheme="majorHAnsi"/>
                                <w:color w:val="808080" w:themeColor="background1" w:themeShade="80"/>
                                <w:sz w:val="18"/>
                                <w:szCs w:val="18"/>
                                <w:vertAlign w:val="superscript"/>
                              </w:rPr>
                              <w:t>5</w:t>
                            </w:r>
                            <w:r w:rsidRPr="00311740">
                              <w:rPr>
                                <w:rFonts w:asciiTheme="majorHAnsi" w:hAnsiTheme="majorHAnsi"/>
                                <w:sz w:val="22"/>
                                <w:szCs w:val="22"/>
                              </w:rPr>
                              <w:t xml:space="preserve"> </w:t>
                            </w:r>
                            <w:r>
                              <w:rPr>
                                <w:rFonts w:asciiTheme="majorHAnsi" w:hAnsiTheme="majorHAnsi"/>
                                <w:sz w:val="22"/>
                                <w:szCs w:val="22"/>
                              </w:rPr>
                              <w:t xml:space="preserve">Child Guidance of Southern Fairfield County reported a 58% increase in crisis calls during July-December 2013 compared to the previous year.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6pt;margin-top:24.55pt;width:221.5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" fillcolor="#c6d9f1 [671]" stroked="f">
                <v:textbox>
                  <w:txbxContent>
                    <w:p w14:paraId="7CAB1804" w14:textId="02C9DE87" w:rsidR="005301C4" w:rsidRPr="005301C4" w:rsidRDefault="005301C4" w:rsidP="005301C4">
                      <w:pPr>
                        <w:spacing w:line="276" w:lineRule="auto"/>
                        <w:rPr>
                          <w:rFonts w:asciiTheme="majorHAnsi" w:hAnsiTheme="majorHAnsi"/>
                          <w:sz w:val="22"/>
                          <w:szCs w:val="22"/>
                        </w:rPr>
                      </w:pPr>
                      <w:r w:rsidRPr="005301C4">
                        <w:rPr>
                          <w:rFonts w:asciiTheme="majorHAnsi" w:hAnsiTheme="majorHAnsi"/>
                          <w:b/>
                          <w:sz w:val="22"/>
                          <w:szCs w:val="22"/>
                        </w:rPr>
                        <w:t>In southwestern CT</w:t>
                      </w:r>
                      <w:r w:rsidRPr="00311740">
                        <w:rPr>
                          <w:rFonts w:asciiTheme="majorHAnsi" w:hAnsiTheme="majorHAnsi"/>
                          <w:sz w:val="22"/>
                          <w:szCs w:val="22"/>
                        </w:rPr>
                        <w:t xml:space="preserve">, </w:t>
                      </w:r>
                      <w:r>
                        <w:rPr>
                          <w:rFonts w:asciiTheme="majorHAnsi" w:hAnsiTheme="majorHAnsi"/>
                          <w:sz w:val="22"/>
                          <w:szCs w:val="22"/>
                        </w:rPr>
                        <w:t xml:space="preserve">the teen suicide rate is at its highest level ever, with 5 teenagers dying by suicide during the 2013-14 school </w:t>
                      </w:r>
                      <w:proofErr w:type="gramStart"/>
                      <w:r>
                        <w:rPr>
                          <w:rFonts w:asciiTheme="majorHAnsi" w:hAnsiTheme="majorHAnsi"/>
                          <w:sz w:val="22"/>
                          <w:szCs w:val="22"/>
                        </w:rPr>
                        <w:t>year</w:t>
                      </w:r>
                      <w:proofErr w:type="gramEnd"/>
                      <w:r>
                        <w:rPr>
                          <w:rFonts w:asciiTheme="majorHAnsi" w:hAnsiTheme="majorHAnsi"/>
                          <w:sz w:val="22"/>
                          <w:szCs w:val="22"/>
                        </w:rPr>
                        <w:t>. A</w:t>
                      </w:r>
                      <w:r w:rsidRPr="00311740">
                        <w:rPr>
                          <w:rFonts w:asciiTheme="majorHAnsi" w:hAnsiTheme="majorHAnsi"/>
                          <w:sz w:val="22"/>
                          <w:szCs w:val="22"/>
                        </w:rPr>
                        <w:t xml:space="preserve"> 2014 study of Bridgeport teens found that 23% had attempted suicide.</w:t>
                      </w:r>
                      <w:r w:rsidRPr="00311740">
                        <w:rPr>
                          <w:rFonts w:asciiTheme="majorHAnsi" w:hAnsiTheme="majorHAnsi"/>
                          <w:color w:val="808080" w:themeColor="background1" w:themeShade="80"/>
                          <w:sz w:val="18"/>
                          <w:szCs w:val="18"/>
                          <w:vertAlign w:val="superscript"/>
                        </w:rPr>
                        <w:t xml:space="preserve"> </w:t>
                      </w:r>
                      <w:r>
                        <w:rPr>
                          <w:rFonts w:asciiTheme="majorHAnsi" w:hAnsiTheme="majorHAnsi"/>
                          <w:color w:val="808080" w:themeColor="background1" w:themeShade="80"/>
                          <w:sz w:val="18"/>
                          <w:szCs w:val="18"/>
                          <w:vertAlign w:val="superscript"/>
                        </w:rPr>
                        <w:t>5</w:t>
                      </w:r>
                      <w:r w:rsidRPr="00311740">
                        <w:rPr>
                          <w:rFonts w:asciiTheme="majorHAnsi" w:hAnsiTheme="majorHAnsi"/>
                          <w:sz w:val="22"/>
                          <w:szCs w:val="22"/>
                        </w:rPr>
                        <w:t xml:space="preserve"> </w:t>
                      </w:r>
                      <w:r>
                        <w:rPr>
                          <w:rFonts w:asciiTheme="majorHAnsi" w:hAnsiTheme="majorHAnsi"/>
                          <w:sz w:val="22"/>
                          <w:szCs w:val="22"/>
                        </w:rPr>
                        <w:t xml:space="preserve">Child Guidance of Southern Fairfield County reported a 58% increase in crisis calls during July-December 2013 compared to the previous year. </w:t>
                      </w:r>
                    </w:p>
                  </w:txbxContent>
                </v:textbox>
                <w10:wrap type="tight"/>
              </v:shape>
            </w:pict>
          </mc:Fallback>
        </mc:AlternateContent>
      </w:r>
      <w:r w:rsidR="00D241AB" w:rsidRPr="001A7FBF">
        <w:rPr>
          <w:rFonts w:ascii="Arial Black" w:hAnsi="Arial Black" w:cs="Times New Roman"/>
          <w:b/>
          <w:color w:val="0070C0"/>
          <w:sz w:val="28"/>
          <w:szCs w:val="28"/>
        </w:rPr>
        <w:t xml:space="preserve">Why </w:t>
      </w:r>
      <w:r w:rsidR="00EB7395" w:rsidRPr="001A7FBF">
        <w:rPr>
          <w:rFonts w:ascii="Arial Black" w:hAnsi="Arial Black" w:cs="Times New Roman"/>
          <w:b/>
          <w:color w:val="0070C0"/>
          <w:sz w:val="28"/>
          <w:szCs w:val="28"/>
        </w:rPr>
        <w:t xml:space="preserve">Focus on </w:t>
      </w:r>
      <w:r w:rsidR="00D241AB" w:rsidRPr="001A7FBF">
        <w:rPr>
          <w:rFonts w:ascii="Arial Black" w:hAnsi="Arial Black" w:cs="Times New Roman"/>
          <w:b/>
          <w:color w:val="0070C0"/>
          <w:sz w:val="28"/>
          <w:szCs w:val="28"/>
        </w:rPr>
        <w:t>Mental Health in Schools</w:t>
      </w:r>
      <w:r w:rsidR="000F384C" w:rsidRPr="001A7FBF">
        <w:rPr>
          <w:rFonts w:ascii="Arial Black" w:hAnsi="Arial Black" w:cs="Times New Roman"/>
          <w:b/>
          <w:color w:val="0070C0"/>
          <w:sz w:val="28"/>
          <w:szCs w:val="28"/>
        </w:rPr>
        <w:t>?</w:t>
      </w:r>
    </w:p>
    <w:p w14:paraId="646551BC" w14:textId="3887BD03" w:rsidR="00305B70" w:rsidRDefault="00974BF4" w:rsidP="00974BF4">
      <w:pPr>
        <w:numPr>
          <w:ilvl w:val="0"/>
          <w:numId w:val="40"/>
        </w:numPr>
        <w:spacing w:line="276" w:lineRule="auto"/>
        <w:rPr>
          <w:rFonts w:asciiTheme="majorHAnsi" w:hAnsiTheme="majorHAnsi"/>
          <w:sz w:val="22"/>
          <w:szCs w:val="22"/>
        </w:rPr>
      </w:pPr>
      <w:r>
        <w:rPr>
          <w:rFonts w:asciiTheme="majorHAnsi" w:hAnsiTheme="majorHAnsi"/>
          <w:sz w:val="22"/>
          <w:szCs w:val="22"/>
        </w:rPr>
        <w:t xml:space="preserve">Young people spend most of their time in school. The middle and high school years are when most mental </w:t>
      </w:r>
      <w:r w:rsidR="00D241AB">
        <w:rPr>
          <w:rFonts w:asciiTheme="majorHAnsi" w:hAnsiTheme="majorHAnsi"/>
          <w:sz w:val="22"/>
          <w:szCs w:val="22"/>
        </w:rPr>
        <w:t>illness</w:t>
      </w:r>
      <w:r w:rsidR="00A20AE9">
        <w:rPr>
          <w:rFonts w:asciiTheme="majorHAnsi" w:hAnsiTheme="majorHAnsi"/>
          <w:sz w:val="22"/>
          <w:szCs w:val="22"/>
        </w:rPr>
        <w:t>es</w:t>
      </w:r>
      <w:r w:rsidR="00D241AB">
        <w:rPr>
          <w:rFonts w:asciiTheme="majorHAnsi" w:hAnsiTheme="majorHAnsi"/>
          <w:sz w:val="22"/>
          <w:szCs w:val="22"/>
        </w:rPr>
        <w:t xml:space="preserve"> </w:t>
      </w:r>
      <w:r w:rsidR="00A20AE9">
        <w:rPr>
          <w:rFonts w:asciiTheme="majorHAnsi" w:hAnsiTheme="majorHAnsi"/>
          <w:sz w:val="22"/>
          <w:szCs w:val="22"/>
        </w:rPr>
        <w:t>start</w:t>
      </w:r>
      <w:r>
        <w:rPr>
          <w:rFonts w:asciiTheme="majorHAnsi" w:hAnsiTheme="majorHAnsi"/>
          <w:sz w:val="22"/>
          <w:szCs w:val="22"/>
        </w:rPr>
        <w:t xml:space="preserve">—on </w:t>
      </w:r>
      <w:r w:rsidR="00A20AE9">
        <w:rPr>
          <w:rFonts w:asciiTheme="majorHAnsi" w:hAnsiTheme="majorHAnsi"/>
          <w:sz w:val="22"/>
          <w:szCs w:val="22"/>
        </w:rPr>
        <w:t>average, at age 14.</w:t>
      </w:r>
      <w:r w:rsidR="00311740" w:rsidRPr="00311740">
        <w:rPr>
          <w:rFonts w:asciiTheme="majorHAnsi" w:hAnsiTheme="majorHAnsi"/>
          <w:color w:val="808080" w:themeColor="background1" w:themeShade="80"/>
          <w:sz w:val="18"/>
          <w:szCs w:val="18"/>
          <w:vertAlign w:val="superscript"/>
        </w:rPr>
        <w:t xml:space="preserve"> 1</w:t>
      </w:r>
      <w:r w:rsidR="00A20AE9">
        <w:rPr>
          <w:rFonts w:asciiTheme="majorHAnsi" w:hAnsiTheme="majorHAnsi"/>
          <w:sz w:val="22"/>
          <w:szCs w:val="22"/>
        </w:rPr>
        <w:t xml:space="preserve"> </w:t>
      </w:r>
    </w:p>
    <w:p w14:paraId="49013A44" w14:textId="4B028182" w:rsidR="00305B70" w:rsidRPr="00305B70" w:rsidRDefault="00A20AE9" w:rsidP="00305B70">
      <w:pPr>
        <w:numPr>
          <w:ilvl w:val="0"/>
          <w:numId w:val="40"/>
        </w:numPr>
        <w:spacing w:line="276" w:lineRule="auto"/>
        <w:rPr>
          <w:rFonts w:asciiTheme="majorHAnsi" w:hAnsiTheme="majorHAnsi"/>
          <w:sz w:val="22"/>
          <w:szCs w:val="22"/>
        </w:rPr>
      </w:pPr>
      <w:r>
        <w:rPr>
          <w:rFonts w:asciiTheme="majorHAnsi" w:hAnsiTheme="majorHAnsi"/>
          <w:sz w:val="22"/>
          <w:szCs w:val="22"/>
        </w:rPr>
        <w:t>Almost one-quarter of high school students report symptoms of depression</w:t>
      </w:r>
      <w:r w:rsidR="00305B70">
        <w:rPr>
          <w:rFonts w:asciiTheme="majorHAnsi" w:hAnsiTheme="majorHAnsi"/>
          <w:sz w:val="22"/>
          <w:szCs w:val="22"/>
        </w:rPr>
        <w:t>.</w:t>
      </w:r>
      <w:r w:rsidR="00311740" w:rsidRPr="00311740">
        <w:rPr>
          <w:rFonts w:asciiTheme="majorHAnsi" w:hAnsiTheme="majorHAnsi"/>
          <w:color w:val="808080" w:themeColor="background1" w:themeShade="80"/>
          <w:sz w:val="18"/>
          <w:szCs w:val="18"/>
          <w:vertAlign w:val="superscript"/>
        </w:rPr>
        <w:t xml:space="preserve"> </w:t>
      </w:r>
      <w:r w:rsidR="00311740">
        <w:rPr>
          <w:rFonts w:asciiTheme="majorHAnsi" w:hAnsiTheme="majorHAnsi"/>
          <w:color w:val="808080" w:themeColor="background1" w:themeShade="80"/>
          <w:sz w:val="18"/>
          <w:szCs w:val="18"/>
          <w:vertAlign w:val="superscript"/>
        </w:rPr>
        <w:t>2</w:t>
      </w:r>
    </w:p>
    <w:p w14:paraId="7197A13B" w14:textId="25B5C81B" w:rsidR="00311740" w:rsidRDefault="00305B70" w:rsidP="00363418">
      <w:pPr>
        <w:numPr>
          <w:ilvl w:val="0"/>
          <w:numId w:val="40"/>
        </w:numPr>
        <w:spacing w:line="276" w:lineRule="auto"/>
        <w:rPr>
          <w:rFonts w:asciiTheme="majorHAnsi" w:hAnsiTheme="majorHAnsi"/>
          <w:sz w:val="22"/>
          <w:szCs w:val="22"/>
        </w:rPr>
      </w:pPr>
      <w:r w:rsidRPr="00311740">
        <w:rPr>
          <w:rFonts w:asciiTheme="majorHAnsi" w:hAnsiTheme="majorHAnsi"/>
          <w:sz w:val="22"/>
          <w:szCs w:val="22"/>
        </w:rPr>
        <w:t>S</w:t>
      </w:r>
      <w:r w:rsidR="00A20AE9" w:rsidRPr="00311740">
        <w:rPr>
          <w:rFonts w:asciiTheme="majorHAnsi" w:hAnsiTheme="majorHAnsi"/>
          <w:sz w:val="22"/>
          <w:szCs w:val="22"/>
        </w:rPr>
        <w:t>uicide is the 2</w:t>
      </w:r>
      <w:r w:rsidR="00A20AE9" w:rsidRPr="00311740">
        <w:rPr>
          <w:rFonts w:asciiTheme="majorHAnsi" w:hAnsiTheme="majorHAnsi"/>
          <w:sz w:val="22"/>
          <w:szCs w:val="22"/>
          <w:vertAlign w:val="superscript"/>
        </w:rPr>
        <w:t>nd</w:t>
      </w:r>
      <w:r w:rsidR="00A20AE9" w:rsidRPr="00311740">
        <w:rPr>
          <w:rFonts w:asciiTheme="majorHAnsi" w:hAnsiTheme="majorHAnsi"/>
          <w:sz w:val="22"/>
          <w:szCs w:val="22"/>
        </w:rPr>
        <w:t xml:space="preserve"> leading cause of death </w:t>
      </w:r>
      <w:r w:rsidR="00272AFC">
        <w:rPr>
          <w:rFonts w:asciiTheme="majorHAnsi" w:hAnsiTheme="majorHAnsi"/>
          <w:sz w:val="22"/>
          <w:szCs w:val="22"/>
        </w:rPr>
        <w:t xml:space="preserve">in </w:t>
      </w:r>
      <w:r w:rsidR="00A20AE9" w:rsidRPr="00311740">
        <w:rPr>
          <w:rFonts w:asciiTheme="majorHAnsi" w:hAnsiTheme="majorHAnsi"/>
          <w:sz w:val="22"/>
          <w:szCs w:val="22"/>
        </w:rPr>
        <w:t>young people.</w:t>
      </w:r>
      <w:r w:rsidR="00311740" w:rsidRPr="00311740">
        <w:rPr>
          <w:rFonts w:asciiTheme="majorHAnsi" w:hAnsiTheme="majorHAnsi"/>
          <w:color w:val="808080" w:themeColor="background1" w:themeShade="80"/>
          <w:sz w:val="18"/>
          <w:szCs w:val="18"/>
          <w:vertAlign w:val="superscript"/>
        </w:rPr>
        <w:t xml:space="preserve"> </w:t>
      </w:r>
      <w:r w:rsidR="00311740">
        <w:rPr>
          <w:rFonts w:asciiTheme="majorHAnsi" w:hAnsiTheme="majorHAnsi"/>
          <w:color w:val="808080" w:themeColor="background1" w:themeShade="80"/>
          <w:sz w:val="18"/>
          <w:szCs w:val="18"/>
          <w:vertAlign w:val="superscript"/>
        </w:rPr>
        <w:t>3</w:t>
      </w:r>
      <w:r w:rsidR="00363418" w:rsidRPr="00311740">
        <w:rPr>
          <w:rFonts w:asciiTheme="majorHAnsi" w:hAnsiTheme="majorHAnsi"/>
          <w:sz w:val="22"/>
          <w:szCs w:val="22"/>
        </w:rPr>
        <w:t xml:space="preserve"> </w:t>
      </w:r>
    </w:p>
    <w:p w14:paraId="2FF2C546" w14:textId="3777A6AC" w:rsidR="00FB6225" w:rsidRDefault="00363418" w:rsidP="00F32F0D">
      <w:pPr>
        <w:numPr>
          <w:ilvl w:val="0"/>
          <w:numId w:val="40"/>
        </w:numPr>
        <w:spacing w:line="276" w:lineRule="auto"/>
        <w:rPr>
          <w:rFonts w:asciiTheme="majorHAnsi" w:hAnsiTheme="majorHAnsi"/>
          <w:sz w:val="22"/>
          <w:szCs w:val="22"/>
        </w:rPr>
      </w:pPr>
      <w:r w:rsidRPr="00311740">
        <w:rPr>
          <w:rFonts w:asciiTheme="majorHAnsi" w:hAnsiTheme="majorHAnsi"/>
          <w:sz w:val="22"/>
          <w:szCs w:val="22"/>
        </w:rPr>
        <w:t>I</w:t>
      </w:r>
      <w:r w:rsidR="0054630C">
        <w:rPr>
          <w:rFonts w:asciiTheme="majorHAnsi" w:hAnsiTheme="majorHAnsi"/>
          <w:sz w:val="22"/>
          <w:szCs w:val="22"/>
        </w:rPr>
        <w:t>n CT, Latino youth</w:t>
      </w:r>
      <w:r w:rsidRPr="00311740">
        <w:rPr>
          <w:rFonts w:asciiTheme="majorHAnsi" w:hAnsiTheme="majorHAnsi"/>
          <w:sz w:val="22"/>
          <w:szCs w:val="22"/>
        </w:rPr>
        <w:t xml:space="preserve"> are a</w:t>
      </w:r>
      <w:r w:rsidR="0054630C">
        <w:rPr>
          <w:rFonts w:asciiTheme="majorHAnsi" w:hAnsiTheme="majorHAnsi"/>
          <w:sz w:val="22"/>
          <w:szCs w:val="22"/>
        </w:rPr>
        <w:t xml:space="preserve">t particular </w:t>
      </w:r>
      <w:r w:rsidRPr="00311740">
        <w:rPr>
          <w:rFonts w:asciiTheme="majorHAnsi" w:hAnsiTheme="majorHAnsi"/>
          <w:sz w:val="22"/>
          <w:szCs w:val="22"/>
        </w:rPr>
        <w:t>risk for suicidal ideation</w:t>
      </w:r>
      <w:r w:rsidR="00653C7B">
        <w:rPr>
          <w:rFonts w:asciiTheme="majorHAnsi" w:hAnsiTheme="majorHAnsi"/>
          <w:sz w:val="22"/>
          <w:szCs w:val="22"/>
        </w:rPr>
        <w:t xml:space="preserve">, </w:t>
      </w:r>
      <w:r w:rsidR="0054630C">
        <w:rPr>
          <w:rFonts w:asciiTheme="majorHAnsi" w:hAnsiTheme="majorHAnsi"/>
          <w:sz w:val="22"/>
          <w:szCs w:val="22"/>
        </w:rPr>
        <w:t>as well as substance use and disordered eating patterns</w:t>
      </w:r>
      <w:r w:rsidRPr="00311740">
        <w:rPr>
          <w:rFonts w:asciiTheme="majorHAnsi" w:hAnsiTheme="majorHAnsi"/>
          <w:sz w:val="22"/>
          <w:szCs w:val="22"/>
        </w:rPr>
        <w:t>.</w:t>
      </w:r>
      <w:r w:rsidR="00311740" w:rsidRPr="00311740">
        <w:rPr>
          <w:rFonts w:asciiTheme="majorHAnsi" w:hAnsiTheme="majorHAnsi"/>
          <w:color w:val="808080" w:themeColor="background1" w:themeShade="80"/>
          <w:sz w:val="18"/>
          <w:szCs w:val="18"/>
          <w:vertAlign w:val="superscript"/>
        </w:rPr>
        <w:t xml:space="preserve"> </w:t>
      </w:r>
      <w:r w:rsidR="00311740">
        <w:rPr>
          <w:rFonts w:asciiTheme="majorHAnsi" w:hAnsiTheme="majorHAnsi"/>
          <w:color w:val="808080" w:themeColor="background1" w:themeShade="80"/>
          <w:sz w:val="18"/>
          <w:szCs w:val="18"/>
          <w:vertAlign w:val="superscript"/>
        </w:rPr>
        <w:t>4</w:t>
      </w:r>
      <w:r w:rsidRPr="00311740">
        <w:rPr>
          <w:rFonts w:asciiTheme="majorHAnsi" w:hAnsiTheme="majorHAnsi"/>
          <w:sz w:val="22"/>
          <w:szCs w:val="22"/>
        </w:rPr>
        <w:t xml:space="preserve"> </w:t>
      </w:r>
    </w:p>
    <w:p w14:paraId="40A3185E" w14:textId="77777777" w:rsidR="005301C4" w:rsidRPr="005301C4" w:rsidRDefault="005301C4" w:rsidP="005301C4">
      <w:pPr>
        <w:spacing w:line="276" w:lineRule="auto"/>
        <w:ind w:left="720"/>
        <w:rPr>
          <w:rFonts w:asciiTheme="majorHAnsi" w:hAnsiTheme="majorHAnsi"/>
          <w:sz w:val="22"/>
          <w:szCs w:val="22"/>
        </w:rPr>
      </w:pPr>
    </w:p>
    <w:p w14:paraId="00B8165A" w14:textId="77777777" w:rsidR="00EF7312" w:rsidRPr="00311740" w:rsidRDefault="00EF7312" w:rsidP="00EF7312">
      <w:pPr>
        <w:spacing w:line="276" w:lineRule="auto"/>
        <w:rPr>
          <w:rFonts w:asciiTheme="majorHAnsi" w:hAnsiTheme="majorHAnsi"/>
          <w:color w:val="808080" w:themeColor="background1" w:themeShade="80"/>
          <w:sz w:val="18"/>
          <w:szCs w:val="18"/>
        </w:rPr>
      </w:pPr>
      <w:r w:rsidRPr="00311740">
        <w:rPr>
          <w:rFonts w:asciiTheme="majorHAnsi" w:hAnsiTheme="majorHAnsi"/>
          <w:color w:val="808080" w:themeColor="background1" w:themeShade="80"/>
          <w:sz w:val="18"/>
          <w:szCs w:val="18"/>
          <w:vertAlign w:val="superscript"/>
        </w:rPr>
        <w:t>1</w:t>
      </w:r>
      <w:r w:rsidRPr="00311740">
        <w:rPr>
          <w:rFonts w:asciiTheme="majorHAnsi" w:hAnsiTheme="majorHAnsi"/>
          <w:color w:val="808080" w:themeColor="background1" w:themeShade="80"/>
          <w:sz w:val="18"/>
          <w:szCs w:val="18"/>
        </w:rPr>
        <w:t>National Institutes of Mental Health</w:t>
      </w:r>
      <w:r>
        <w:rPr>
          <w:rFonts w:asciiTheme="majorHAnsi" w:hAnsiTheme="majorHAnsi"/>
          <w:color w:val="808080" w:themeColor="background1" w:themeShade="80"/>
          <w:sz w:val="18"/>
          <w:szCs w:val="18"/>
        </w:rPr>
        <w:t xml:space="preserve">; </w:t>
      </w:r>
      <w:r>
        <w:rPr>
          <w:rFonts w:asciiTheme="majorHAnsi" w:hAnsiTheme="majorHAnsi"/>
          <w:color w:val="808080" w:themeColor="background1" w:themeShade="80"/>
          <w:sz w:val="18"/>
          <w:szCs w:val="18"/>
          <w:vertAlign w:val="superscript"/>
        </w:rPr>
        <w:t>2</w:t>
      </w:r>
      <w:r w:rsidRPr="00311740">
        <w:rPr>
          <w:rFonts w:asciiTheme="majorHAnsi" w:hAnsiTheme="majorHAnsi"/>
          <w:color w:val="808080" w:themeColor="background1" w:themeShade="80"/>
          <w:sz w:val="18"/>
          <w:szCs w:val="18"/>
        </w:rPr>
        <w:t>Youth Risk Behavior Surveillance System</w:t>
      </w:r>
      <w:r>
        <w:rPr>
          <w:rFonts w:asciiTheme="majorHAnsi" w:hAnsiTheme="majorHAnsi"/>
          <w:color w:val="808080" w:themeColor="background1" w:themeShade="80"/>
          <w:sz w:val="18"/>
          <w:szCs w:val="18"/>
        </w:rPr>
        <w:t xml:space="preserve">; </w:t>
      </w:r>
      <w:r>
        <w:rPr>
          <w:rFonts w:asciiTheme="majorHAnsi" w:hAnsiTheme="majorHAnsi"/>
          <w:color w:val="808080" w:themeColor="background1" w:themeShade="80"/>
          <w:sz w:val="18"/>
          <w:szCs w:val="18"/>
          <w:vertAlign w:val="superscript"/>
        </w:rPr>
        <w:t>3</w:t>
      </w:r>
      <w:r w:rsidRPr="00311740">
        <w:rPr>
          <w:rFonts w:asciiTheme="majorHAnsi" w:hAnsiTheme="majorHAnsi"/>
          <w:color w:val="808080" w:themeColor="background1" w:themeShade="80"/>
          <w:sz w:val="18"/>
          <w:szCs w:val="18"/>
        </w:rPr>
        <w:t>Centers for Disease Control</w:t>
      </w:r>
      <w:r>
        <w:rPr>
          <w:rFonts w:asciiTheme="majorHAnsi" w:hAnsiTheme="majorHAnsi"/>
          <w:color w:val="808080" w:themeColor="background1" w:themeShade="80"/>
          <w:sz w:val="18"/>
          <w:szCs w:val="18"/>
        </w:rPr>
        <w:t xml:space="preserve"> and Prevention; </w:t>
      </w:r>
      <w:r>
        <w:rPr>
          <w:rFonts w:asciiTheme="majorHAnsi" w:hAnsiTheme="majorHAnsi"/>
          <w:color w:val="808080" w:themeColor="background1" w:themeShade="80"/>
          <w:sz w:val="18"/>
          <w:szCs w:val="18"/>
          <w:vertAlign w:val="superscript"/>
        </w:rPr>
        <w:t>4</w:t>
      </w:r>
      <w:r>
        <w:rPr>
          <w:rFonts w:asciiTheme="majorHAnsi" w:hAnsiTheme="majorHAnsi"/>
          <w:color w:val="808080" w:themeColor="background1" w:themeShade="80"/>
          <w:sz w:val="18"/>
          <w:szCs w:val="18"/>
        </w:rPr>
        <w:t xml:space="preserve">CT Suicide Advisory Board; </w:t>
      </w:r>
      <w:r>
        <w:rPr>
          <w:rFonts w:asciiTheme="majorHAnsi" w:hAnsiTheme="majorHAnsi"/>
          <w:color w:val="808080" w:themeColor="background1" w:themeShade="80"/>
          <w:sz w:val="18"/>
          <w:szCs w:val="18"/>
          <w:vertAlign w:val="superscript"/>
        </w:rPr>
        <w:t>5</w:t>
      </w:r>
      <w:r w:rsidRPr="00311740">
        <w:rPr>
          <w:rFonts w:asciiTheme="majorHAnsi" w:hAnsiTheme="majorHAnsi"/>
          <w:color w:val="808080" w:themeColor="background1" w:themeShade="80"/>
          <w:sz w:val="18"/>
          <w:szCs w:val="18"/>
        </w:rPr>
        <w:t>RYASAP</w:t>
      </w:r>
    </w:p>
    <w:p w14:paraId="313E233C" w14:textId="2AFBDA2E" w:rsidR="00EF7312" w:rsidRDefault="00EF7312" w:rsidP="000650E8">
      <w:pPr>
        <w:pStyle w:val="ListParagraph"/>
        <w:widowControl w:val="0"/>
        <w:autoSpaceDE w:val="0"/>
        <w:autoSpaceDN w:val="0"/>
        <w:adjustRightInd w:val="0"/>
        <w:spacing w:after="240"/>
        <w:ind w:left="0"/>
        <w:rPr>
          <w:rFonts w:asciiTheme="majorHAnsi" w:hAnsiTheme="majorHAnsi"/>
          <w:sz w:val="22"/>
          <w:szCs w:val="22"/>
        </w:rPr>
      </w:pPr>
    </w:p>
    <w:p w14:paraId="32CBA27D" w14:textId="00F37BEC" w:rsidR="000650E8" w:rsidRPr="002A7F86" w:rsidRDefault="00D54155" w:rsidP="000650E8">
      <w:pPr>
        <w:pStyle w:val="ListParagraph"/>
        <w:widowControl w:val="0"/>
        <w:autoSpaceDE w:val="0"/>
        <w:autoSpaceDN w:val="0"/>
        <w:adjustRightInd w:val="0"/>
        <w:spacing w:after="240"/>
        <w:ind w:left="0"/>
        <w:rPr>
          <w:rFonts w:asciiTheme="majorHAnsi" w:hAnsiTheme="majorHAnsi" w:cs="Times New Roman"/>
          <w:color w:val="000000"/>
          <w:sz w:val="22"/>
          <w:szCs w:val="22"/>
        </w:rPr>
      </w:pPr>
      <w:r w:rsidRPr="00D54155">
        <w:rPr>
          <w:rFonts w:asciiTheme="majorHAnsi" w:hAnsiTheme="majorHAnsi"/>
          <w:sz w:val="22"/>
          <w:szCs w:val="22"/>
        </w:rPr>
        <w:t xml:space="preserve">Too often early signs go unnoticed, leading to greater </w:t>
      </w:r>
      <w:r w:rsidR="00A20AE9">
        <w:rPr>
          <w:rFonts w:asciiTheme="majorHAnsi" w:hAnsiTheme="majorHAnsi"/>
          <w:sz w:val="22"/>
          <w:szCs w:val="22"/>
        </w:rPr>
        <w:t>severity of symptoms</w:t>
      </w:r>
      <w:r w:rsidRPr="00D54155">
        <w:rPr>
          <w:rFonts w:asciiTheme="majorHAnsi" w:hAnsiTheme="majorHAnsi"/>
          <w:sz w:val="22"/>
          <w:szCs w:val="22"/>
        </w:rPr>
        <w:t xml:space="preserve">. </w:t>
      </w:r>
      <w:r w:rsidR="000650E8">
        <w:rPr>
          <w:rFonts w:asciiTheme="majorHAnsi" w:hAnsiTheme="majorHAnsi" w:cs="Times New Roman"/>
          <w:color w:val="000000"/>
          <w:sz w:val="22"/>
          <w:szCs w:val="22"/>
        </w:rPr>
        <w:t>F</w:t>
      </w:r>
      <w:r w:rsidR="000650E8" w:rsidRPr="002A7F86">
        <w:rPr>
          <w:rFonts w:asciiTheme="majorHAnsi" w:hAnsiTheme="majorHAnsi" w:cs="Times New Roman"/>
          <w:color w:val="000000"/>
          <w:sz w:val="22"/>
          <w:szCs w:val="22"/>
        </w:rPr>
        <w:t>ailure to identify and meet the needs of students with mental health concerns results</w:t>
      </w:r>
      <w:r w:rsidR="000650E8">
        <w:rPr>
          <w:rFonts w:asciiTheme="majorHAnsi" w:hAnsiTheme="majorHAnsi" w:cs="Times New Roman"/>
          <w:color w:val="000000"/>
          <w:sz w:val="22"/>
          <w:szCs w:val="22"/>
        </w:rPr>
        <w:t xml:space="preserve"> in d</w:t>
      </w:r>
      <w:r w:rsidR="000650E8" w:rsidRPr="002A7F86">
        <w:rPr>
          <w:rFonts w:asciiTheme="majorHAnsi" w:hAnsiTheme="majorHAnsi" w:cs="Times New Roman"/>
          <w:color w:val="000000"/>
          <w:sz w:val="22"/>
          <w:szCs w:val="22"/>
        </w:rPr>
        <w:t>isruptions to academic instruction</w:t>
      </w:r>
      <w:r w:rsidR="000650E8">
        <w:rPr>
          <w:rFonts w:asciiTheme="majorHAnsi" w:hAnsiTheme="majorHAnsi" w:cs="Times New Roman"/>
          <w:color w:val="000000"/>
          <w:sz w:val="22"/>
          <w:szCs w:val="22"/>
        </w:rPr>
        <w:t>, e</w:t>
      </w:r>
      <w:r w:rsidR="000650E8" w:rsidRPr="002A7F86">
        <w:rPr>
          <w:rFonts w:asciiTheme="majorHAnsi" w:hAnsiTheme="majorHAnsi" w:cs="Times New Roman"/>
          <w:color w:val="000000"/>
          <w:sz w:val="22"/>
          <w:szCs w:val="22"/>
        </w:rPr>
        <w:t>xacerbation of social and behavioral problems</w:t>
      </w:r>
      <w:r w:rsidR="000650E8">
        <w:rPr>
          <w:rFonts w:asciiTheme="majorHAnsi" w:hAnsiTheme="majorHAnsi" w:cs="Times New Roman"/>
          <w:color w:val="000000"/>
          <w:sz w:val="22"/>
          <w:szCs w:val="22"/>
        </w:rPr>
        <w:t>, and h</w:t>
      </w:r>
      <w:r w:rsidR="000650E8" w:rsidRPr="002A7F86">
        <w:rPr>
          <w:rFonts w:asciiTheme="majorHAnsi" w:hAnsiTheme="majorHAnsi" w:cs="Times New Roman"/>
          <w:color w:val="000000"/>
          <w:sz w:val="22"/>
          <w:szCs w:val="22"/>
        </w:rPr>
        <w:t>igh rates of school exclusion due to suspension, expulsion</w:t>
      </w:r>
      <w:r w:rsidR="000650E8">
        <w:rPr>
          <w:rFonts w:asciiTheme="majorHAnsi" w:hAnsiTheme="majorHAnsi" w:cs="Times New Roman"/>
          <w:color w:val="000000"/>
          <w:sz w:val="22"/>
          <w:szCs w:val="22"/>
        </w:rPr>
        <w:t>,</w:t>
      </w:r>
      <w:r w:rsidR="000650E8" w:rsidRPr="002A7F86">
        <w:rPr>
          <w:rFonts w:asciiTheme="majorHAnsi" w:hAnsiTheme="majorHAnsi" w:cs="Times New Roman"/>
          <w:color w:val="000000"/>
          <w:sz w:val="22"/>
          <w:szCs w:val="22"/>
        </w:rPr>
        <w:t xml:space="preserve"> and even arrest</w:t>
      </w:r>
      <w:r w:rsidR="000650E8">
        <w:rPr>
          <w:rFonts w:asciiTheme="majorHAnsi" w:hAnsiTheme="majorHAnsi" w:cs="Times New Roman"/>
          <w:color w:val="000000"/>
          <w:sz w:val="22"/>
          <w:szCs w:val="22"/>
        </w:rPr>
        <w:t>.</w:t>
      </w:r>
      <w:r w:rsidR="00B843AC" w:rsidRPr="00B843AC">
        <w:rPr>
          <w:rFonts w:asciiTheme="majorHAnsi" w:hAnsiTheme="majorHAnsi"/>
          <w:sz w:val="22"/>
          <w:szCs w:val="22"/>
        </w:rPr>
        <w:t xml:space="preserve"> </w:t>
      </w:r>
      <w:r w:rsidR="00B843AC">
        <w:rPr>
          <w:rFonts w:asciiTheme="majorHAnsi" w:hAnsiTheme="majorHAnsi"/>
          <w:sz w:val="22"/>
          <w:szCs w:val="22"/>
        </w:rPr>
        <w:t>Children’s school success is associated with their wellbeing and life outcomes.</w:t>
      </w:r>
    </w:p>
    <w:p w14:paraId="6257DE2D" w14:textId="6C1ADA56" w:rsidR="00EB7395" w:rsidRPr="001A7FBF" w:rsidRDefault="00EB7395" w:rsidP="00363418">
      <w:pPr>
        <w:spacing w:line="276" w:lineRule="auto"/>
        <w:rPr>
          <w:rFonts w:ascii="Arial Black" w:hAnsi="Arial Black"/>
          <w:b/>
          <w:color w:val="0070C0"/>
          <w:sz w:val="28"/>
          <w:szCs w:val="28"/>
        </w:rPr>
      </w:pPr>
      <w:r w:rsidRPr="001A7FBF">
        <w:rPr>
          <w:rFonts w:ascii="Arial Black" w:hAnsi="Arial Black"/>
          <w:b/>
          <w:color w:val="0070C0"/>
          <w:sz w:val="28"/>
          <w:szCs w:val="28"/>
        </w:rPr>
        <w:t>The Role of Mental Health Promotion</w:t>
      </w:r>
    </w:p>
    <w:p w14:paraId="5FF35F61" w14:textId="77777777" w:rsidR="00EB7395" w:rsidRDefault="00EB7395" w:rsidP="00363418">
      <w:pPr>
        <w:spacing w:line="276" w:lineRule="auto"/>
        <w:rPr>
          <w:rFonts w:asciiTheme="majorHAnsi" w:hAnsiTheme="majorHAnsi"/>
          <w:sz w:val="22"/>
          <w:szCs w:val="22"/>
        </w:rPr>
      </w:pPr>
    </w:p>
    <w:p w14:paraId="78115CF3" w14:textId="77777777" w:rsidR="00311740" w:rsidRDefault="00945144" w:rsidP="00363418">
      <w:pPr>
        <w:spacing w:line="276" w:lineRule="auto"/>
        <w:rPr>
          <w:rFonts w:asciiTheme="majorHAnsi" w:hAnsiTheme="majorHAnsi"/>
          <w:sz w:val="22"/>
          <w:szCs w:val="22"/>
        </w:rPr>
      </w:pPr>
      <w:r>
        <w:rPr>
          <w:rFonts w:asciiTheme="majorHAnsi" w:hAnsiTheme="majorHAnsi"/>
          <w:sz w:val="22"/>
          <w:szCs w:val="22"/>
        </w:rPr>
        <w:t>With training</w:t>
      </w:r>
      <w:r w:rsidR="00D54155" w:rsidRPr="00D54155">
        <w:rPr>
          <w:rFonts w:asciiTheme="majorHAnsi" w:hAnsiTheme="majorHAnsi"/>
          <w:sz w:val="22"/>
          <w:szCs w:val="22"/>
        </w:rPr>
        <w:t xml:space="preserve">, teachers, administrators, </w:t>
      </w:r>
      <w:r>
        <w:rPr>
          <w:rFonts w:asciiTheme="majorHAnsi" w:hAnsiTheme="majorHAnsi"/>
          <w:sz w:val="22"/>
          <w:szCs w:val="22"/>
        </w:rPr>
        <w:t xml:space="preserve">and </w:t>
      </w:r>
      <w:r w:rsidR="00D54155" w:rsidRPr="00D54155">
        <w:rPr>
          <w:rFonts w:asciiTheme="majorHAnsi" w:hAnsiTheme="majorHAnsi"/>
          <w:sz w:val="22"/>
          <w:szCs w:val="22"/>
        </w:rPr>
        <w:t xml:space="preserve">school staff </w:t>
      </w:r>
      <w:r w:rsidR="000650E8">
        <w:rPr>
          <w:rFonts w:asciiTheme="majorHAnsi" w:hAnsiTheme="majorHAnsi"/>
          <w:sz w:val="22"/>
          <w:szCs w:val="22"/>
        </w:rPr>
        <w:t xml:space="preserve">who have daily interactions with this age group </w:t>
      </w:r>
      <w:r w:rsidR="00D54155" w:rsidRPr="00D54155">
        <w:rPr>
          <w:rFonts w:asciiTheme="majorHAnsi" w:hAnsiTheme="majorHAnsi"/>
          <w:sz w:val="22"/>
          <w:szCs w:val="22"/>
        </w:rPr>
        <w:t xml:space="preserve">can be a </w:t>
      </w:r>
      <w:r w:rsidR="00A20AE9">
        <w:rPr>
          <w:rFonts w:asciiTheme="majorHAnsi" w:hAnsiTheme="majorHAnsi"/>
          <w:sz w:val="22"/>
          <w:szCs w:val="22"/>
        </w:rPr>
        <w:t xml:space="preserve">part of </w:t>
      </w:r>
      <w:r w:rsidR="00D54155" w:rsidRPr="00D54155">
        <w:rPr>
          <w:rFonts w:asciiTheme="majorHAnsi" w:hAnsiTheme="majorHAnsi"/>
          <w:sz w:val="22"/>
          <w:szCs w:val="22"/>
        </w:rPr>
        <w:t>prevention</w:t>
      </w:r>
      <w:r w:rsidR="00A20AE9">
        <w:rPr>
          <w:rFonts w:asciiTheme="majorHAnsi" w:hAnsiTheme="majorHAnsi"/>
          <w:sz w:val="22"/>
          <w:szCs w:val="22"/>
        </w:rPr>
        <w:t xml:space="preserve"> and</w:t>
      </w:r>
      <w:r w:rsidR="00D54155" w:rsidRPr="00D54155">
        <w:rPr>
          <w:rFonts w:asciiTheme="majorHAnsi" w:hAnsiTheme="majorHAnsi"/>
          <w:sz w:val="22"/>
          <w:szCs w:val="22"/>
        </w:rPr>
        <w:t xml:space="preserve"> early detection.</w:t>
      </w:r>
      <w:r w:rsidR="003302D8">
        <w:rPr>
          <w:rFonts w:asciiTheme="majorHAnsi" w:hAnsiTheme="majorHAnsi"/>
          <w:sz w:val="22"/>
          <w:szCs w:val="22"/>
        </w:rPr>
        <w:t xml:space="preserve"> Students themselves can </w:t>
      </w:r>
      <w:r w:rsidR="00305B70">
        <w:rPr>
          <w:rFonts w:asciiTheme="majorHAnsi" w:hAnsiTheme="majorHAnsi"/>
          <w:sz w:val="22"/>
          <w:szCs w:val="22"/>
        </w:rPr>
        <w:t xml:space="preserve">also </w:t>
      </w:r>
      <w:r w:rsidR="003302D8">
        <w:rPr>
          <w:rFonts w:asciiTheme="majorHAnsi" w:hAnsiTheme="majorHAnsi"/>
          <w:sz w:val="22"/>
          <w:szCs w:val="22"/>
        </w:rPr>
        <w:t xml:space="preserve">play a role in awareness, </w:t>
      </w:r>
      <w:r w:rsidR="00305B70">
        <w:rPr>
          <w:rFonts w:asciiTheme="majorHAnsi" w:hAnsiTheme="majorHAnsi"/>
          <w:sz w:val="22"/>
          <w:szCs w:val="22"/>
        </w:rPr>
        <w:t>prevention</w:t>
      </w:r>
      <w:r w:rsidR="003302D8">
        <w:rPr>
          <w:rFonts w:asciiTheme="majorHAnsi" w:hAnsiTheme="majorHAnsi"/>
          <w:sz w:val="22"/>
          <w:szCs w:val="22"/>
        </w:rPr>
        <w:t>, and peer support.</w:t>
      </w:r>
      <w:r w:rsidR="00305B70">
        <w:rPr>
          <w:rFonts w:asciiTheme="majorHAnsi" w:hAnsiTheme="majorHAnsi"/>
          <w:sz w:val="22"/>
          <w:szCs w:val="22"/>
        </w:rPr>
        <w:t xml:space="preserve"> Schools can further support mental health promotion by serving</w:t>
      </w:r>
      <w:r w:rsidR="003302D8">
        <w:rPr>
          <w:rFonts w:asciiTheme="majorHAnsi" w:hAnsiTheme="majorHAnsi"/>
          <w:sz w:val="22"/>
          <w:szCs w:val="22"/>
        </w:rPr>
        <w:t xml:space="preserve"> as a conduit of </w:t>
      </w:r>
      <w:r w:rsidR="00D54155" w:rsidRPr="00D54155">
        <w:rPr>
          <w:rFonts w:asciiTheme="majorHAnsi" w:hAnsiTheme="majorHAnsi"/>
          <w:sz w:val="22"/>
          <w:szCs w:val="22"/>
        </w:rPr>
        <w:t>information</w:t>
      </w:r>
      <w:r w:rsidR="003302D8">
        <w:rPr>
          <w:rFonts w:asciiTheme="majorHAnsi" w:hAnsiTheme="majorHAnsi"/>
          <w:sz w:val="22"/>
          <w:szCs w:val="22"/>
        </w:rPr>
        <w:t xml:space="preserve"> and resources</w:t>
      </w:r>
      <w:r w:rsidR="00305B70">
        <w:rPr>
          <w:rFonts w:asciiTheme="majorHAnsi" w:hAnsiTheme="majorHAnsi"/>
          <w:sz w:val="22"/>
          <w:szCs w:val="22"/>
        </w:rPr>
        <w:t xml:space="preserve"> to </w:t>
      </w:r>
      <w:r w:rsidR="00405F92">
        <w:rPr>
          <w:rFonts w:asciiTheme="majorHAnsi" w:hAnsiTheme="majorHAnsi"/>
          <w:sz w:val="22"/>
          <w:szCs w:val="22"/>
        </w:rPr>
        <w:t>families</w:t>
      </w:r>
      <w:r w:rsidR="00305B70">
        <w:rPr>
          <w:rFonts w:asciiTheme="majorHAnsi" w:hAnsiTheme="majorHAnsi"/>
          <w:sz w:val="22"/>
          <w:szCs w:val="22"/>
        </w:rPr>
        <w:t xml:space="preserve">. </w:t>
      </w:r>
    </w:p>
    <w:p w14:paraId="0A48366F" w14:textId="77777777" w:rsidR="00311740" w:rsidRDefault="00311740" w:rsidP="00363418">
      <w:pPr>
        <w:spacing w:line="276" w:lineRule="auto"/>
        <w:rPr>
          <w:rFonts w:asciiTheme="majorHAnsi" w:hAnsiTheme="majorHAnsi"/>
          <w:sz w:val="22"/>
          <w:szCs w:val="22"/>
        </w:rPr>
      </w:pPr>
    </w:p>
    <w:p w14:paraId="600FA0C9" w14:textId="664159F7" w:rsidR="00311740" w:rsidRDefault="00EB7395" w:rsidP="00363418">
      <w:pPr>
        <w:spacing w:line="276" w:lineRule="auto"/>
        <w:rPr>
          <w:rFonts w:asciiTheme="majorHAnsi" w:hAnsiTheme="majorHAnsi"/>
          <w:sz w:val="22"/>
          <w:szCs w:val="22"/>
        </w:rPr>
      </w:pPr>
      <w:r>
        <w:rPr>
          <w:rFonts w:asciiTheme="majorHAnsi" w:hAnsiTheme="majorHAnsi"/>
          <w:sz w:val="22"/>
          <w:szCs w:val="22"/>
        </w:rPr>
        <w:t xml:space="preserve">The </w:t>
      </w:r>
      <w:r w:rsidR="00ED2BAA">
        <w:rPr>
          <w:rFonts w:asciiTheme="majorHAnsi" w:hAnsiTheme="majorHAnsi"/>
          <w:sz w:val="22"/>
          <w:szCs w:val="22"/>
        </w:rPr>
        <w:t xml:space="preserve">CT </w:t>
      </w:r>
      <w:r>
        <w:rPr>
          <w:rFonts w:asciiTheme="majorHAnsi" w:hAnsiTheme="majorHAnsi"/>
          <w:sz w:val="22"/>
          <w:szCs w:val="22"/>
        </w:rPr>
        <w:t>legislature recommended Mental Health First Aid</w:t>
      </w:r>
      <w:r w:rsidR="0034124E">
        <w:rPr>
          <w:rFonts w:asciiTheme="majorHAnsi" w:hAnsiTheme="majorHAnsi"/>
          <w:sz w:val="22"/>
          <w:szCs w:val="22"/>
        </w:rPr>
        <w:t xml:space="preserve"> (MHFA)</w:t>
      </w:r>
      <w:r>
        <w:rPr>
          <w:rFonts w:asciiTheme="majorHAnsi" w:hAnsiTheme="majorHAnsi"/>
          <w:sz w:val="22"/>
          <w:szCs w:val="22"/>
        </w:rPr>
        <w:t xml:space="preserve"> training for </w:t>
      </w:r>
      <w:r w:rsidR="00311740">
        <w:rPr>
          <w:rFonts w:asciiTheme="majorHAnsi" w:hAnsiTheme="majorHAnsi"/>
          <w:sz w:val="22"/>
          <w:szCs w:val="22"/>
        </w:rPr>
        <w:t xml:space="preserve">school resource officers, and many districts are now offering suicide prevention programs as well as training to foster social-emotional development. </w:t>
      </w:r>
      <w:r w:rsidR="0034124E">
        <w:rPr>
          <w:rFonts w:asciiTheme="majorHAnsi" w:hAnsiTheme="majorHAnsi"/>
          <w:sz w:val="22"/>
          <w:szCs w:val="22"/>
        </w:rPr>
        <w:t>From 2011-2014, a SAMHSA grant</w:t>
      </w:r>
      <w:r w:rsidR="001F3639">
        <w:rPr>
          <w:rFonts w:asciiTheme="majorHAnsi" w:hAnsiTheme="majorHAnsi"/>
          <w:sz w:val="22"/>
          <w:szCs w:val="22"/>
        </w:rPr>
        <w:t xml:space="preserve"> under the Garrett Lee Smith</w:t>
      </w:r>
      <w:r w:rsidR="0034124E">
        <w:rPr>
          <w:rFonts w:asciiTheme="majorHAnsi" w:hAnsiTheme="majorHAnsi"/>
          <w:sz w:val="22"/>
          <w:szCs w:val="22"/>
        </w:rPr>
        <w:t xml:space="preserve"> </w:t>
      </w:r>
      <w:r w:rsidR="001F3639">
        <w:rPr>
          <w:rFonts w:asciiTheme="majorHAnsi" w:hAnsiTheme="majorHAnsi"/>
          <w:sz w:val="22"/>
          <w:szCs w:val="22"/>
        </w:rPr>
        <w:t xml:space="preserve">program </w:t>
      </w:r>
      <w:r w:rsidR="0034124E">
        <w:rPr>
          <w:rFonts w:asciiTheme="majorHAnsi" w:hAnsiTheme="majorHAnsi"/>
          <w:sz w:val="22"/>
          <w:szCs w:val="22"/>
        </w:rPr>
        <w:t xml:space="preserve">provided for mental health screenings, </w:t>
      </w:r>
      <w:r w:rsidR="00CA44F0">
        <w:rPr>
          <w:rFonts w:asciiTheme="majorHAnsi" w:hAnsiTheme="majorHAnsi"/>
          <w:sz w:val="22"/>
          <w:szCs w:val="22"/>
        </w:rPr>
        <w:t xml:space="preserve">Question-Persuade-Refer (QPR) </w:t>
      </w:r>
      <w:r w:rsidR="0034124E">
        <w:rPr>
          <w:rFonts w:asciiTheme="majorHAnsi" w:hAnsiTheme="majorHAnsi"/>
          <w:sz w:val="22"/>
          <w:szCs w:val="22"/>
        </w:rPr>
        <w:t xml:space="preserve">suicide prevention trainings, and QPR trainings-of-trainers. </w:t>
      </w:r>
      <w:r w:rsidR="00311740">
        <w:rPr>
          <w:rFonts w:asciiTheme="majorHAnsi" w:hAnsiTheme="majorHAnsi"/>
          <w:sz w:val="22"/>
          <w:szCs w:val="22"/>
        </w:rPr>
        <w:t xml:space="preserve">Mental health promotion is on the agenda of the new CT Children’s Behavioral Health Plan as well as of advocacy groups statewide, and was a </w:t>
      </w:r>
      <w:r w:rsidR="00B17630">
        <w:rPr>
          <w:rFonts w:asciiTheme="majorHAnsi" w:hAnsiTheme="majorHAnsi"/>
          <w:sz w:val="22"/>
          <w:szCs w:val="22"/>
        </w:rPr>
        <w:t>primary</w:t>
      </w:r>
      <w:r w:rsidR="00311740">
        <w:rPr>
          <w:rFonts w:asciiTheme="majorHAnsi" w:hAnsiTheme="majorHAnsi"/>
          <w:sz w:val="22"/>
          <w:szCs w:val="22"/>
        </w:rPr>
        <w:t xml:space="preserve"> concern of Fairfield County participants in last year’s Community Conversations on Mental Health. </w:t>
      </w:r>
    </w:p>
    <w:p w14:paraId="0F5CFC6C" w14:textId="77777777" w:rsidR="00311740" w:rsidRDefault="00311740" w:rsidP="00363418">
      <w:pPr>
        <w:spacing w:line="276" w:lineRule="auto"/>
        <w:rPr>
          <w:rFonts w:asciiTheme="majorHAnsi" w:hAnsiTheme="majorHAnsi"/>
          <w:sz w:val="22"/>
          <w:szCs w:val="22"/>
        </w:rPr>
      </w:pPr>
    </w:p>
    <w:p w14:paraId="75982B9E" w14:textId="2780DBFA" w:rsidR="00EB7395" w:rsidRPr="001A7FBF" w:rsidRDefault="00EB7395" w:rsidP="00EB7395">
      <w:pPr>
        <w:spacing w:line="276" w:lineRule="auto"/>
        <w:rPr>
          <w:rFonts w:ascii="Arial Black" w:hAnsi="Arial Black"/>
          <w:b/>
          <w:color w:val="0070C0"/>
          <w:sz w:val="28"/>
          <w:szCs w:val="28"/>
        </w:rPr>
      </w:pPr>
      <w:r w:rsidRPr="001A7FBF">
        <w:rPr>
          <w:rFonts w:ascii="Arial Black" w:hAnsi="Arial Black"/>
          <w:b/>
          <w:color w:val="0070C0"/>
          <w:sz w:val="28"/>
          <w:szCs w:val="28"/>
        </w:rPr>
        <w:t>The Role of School-Based Health Centers (SBHCs)</w:t>
      </w:r>
    </w:p>
    <w:p w14:paraId="69CE519E" w14:textId="77777777" w:rsidR="00EB7395" w:rsidRDefault="00EB7395" w:rsidP="00EB7395">
      <w:pPr>
        <w:spacing w:line="276" w:lineRule="auto"/>
        <w:rPr>
          <w:rFonts w:asciiTheme="majorHAnsi" w:hAnsiTheme="majorHAnsi"/>
          <w:sz w:val="22"/>
          <w:szCs w:val="22"/>
        </w:rPr>
      </w:pPr>
    </w:p>
    <w:p w14:paraId="5419767E" w14:textId="52B560E7" w:rsidR="00326341" w:rsidRDefault="00D54155" w:rsidP="00326341">
      <w:pPr>
        <w:pStyle w:val="NormalWeb"/>
        <w:shd w:val="clear" w:color="auto" w:fill="FFFFFF"/>
        <w:spacing w:before="0" w:beforeAutospacing="0" w:after="0" w:afterAutospacing="0"/>
        <w:rPr>
          <w:rFonts w:asciiTheme="majorHAnsi" w:hAnsiTheme="majorHAnsi"/>
          <w:color w:val="000000"/>
          <w:sz w:val="22"/>
          <w:szCs w:val="22"/>
        </w:rPr>
      </w:pPr>
      <w:r w:rsidRPr="00D54155">
        <w:rPr>
          <w:rFonts w:asciiTheme="majorHAnsi" w:hAnsiTheme="majorHAnsi"/>
          <w:sz w:val="22"/>
          <w:szCs w:val="22"/>
        </w:rPr>
        <w:t xml:space="preserve">School-Based Health Centers (SBHCs) offer a </w:t>
      </w:r>
      <w:r w:rsidR="006C3044">
        <w:rPr>
          <w:rFonts w:asciiTheme="majorHAnsi" w:hAnsiTheme="majorHAnsi"/>
          <w:sz w:val="22"/>
          <w:szCs w:val="22"/>
        </w:rPr>
        <w:t xml:space="preserve">convenient </w:t>
      </w:r>
      <w:r w:rsidR="00F41E02">
        <w:rPr>
          <w:rFonts w:asciiTheme="majorHAnsi" w:hAnsiTheme="majorHAnsi"/>
          <w:sz w:val="22"/>
          <w:szCs w:val="22"/>
        </w:rPr>
        <w:t xml:space="preserve">“one-stop shop” </w:t>
      </w:r>
      <w:r w:rsidRPr="00D54155">
        <w:rPr>
          <w:rFonts w:asciiTheme="majorHAnsi" w:hAnsiTheme="majorHAnsi"/>
          <w:sz w:val="22"/>
          <w:szCs w:val="22"/>
        </w:rPr>
        <w:t xml:space="preserve">for teens to access </w:t>
      </w:r>
      <w:r w:rsidR="006C3044">
        <w:rPr>
          <w:rFonts w:asciiTheme="majorHAnsi" w:hAnsiTheme="majorHAnsi"/>
          <w:sz w:val="22"/>
          <w:szCs w:val="22"/>
        </w:rPr>
        <w:t xml:space="preserve">mental health </w:t>
      </w:r>
      <w:r w:rsidRPr="00D54155">
        <w:rPr>
          <w:rFonts w:asciiTheme="majorHAnsi" w:hAnsiTheme="majorHAnsi"/>
          <w:sz w:val="22"/>
          <w:szCs w:val="22"/>
        </w:rPr>
        <w:t xml:space="preserve">services </w:t>
      </w:r>
      <w:r w:rsidR="00945E90">
        <w:rPr>
          <w:rFonts w:asciiTheme="majorHAnsi" w:hAnsiTheme="majorHAnsi"/>
          <w:sz w:val="22"/>
          <w:szCs w:val="22"/>
        </w:rPr>
        <w:t xml:space="preserve">along with </w:t>
      </w:r>
      <w:r w:rsidR="00B824C9">
        <w:rPr>
          <w:rFonts w:asciiTheme="majorHAnsi" w:hAnsiTheme="majorHAnsi"/>
          <w:sz w:val="22"/>
          <w:szCs w:val="22"/>
        </w:rPr>
        <w:t xml:space="preserve">primary care, immunizations, medication, and in some cases dental care. </w:t>
      </w:r>
      <w:r w:rsidR="00B824C9" w:rsidRPr="002A7F86">
        <w:rPr>
          <w:rFonts w:asciiTheme="majorHAnsi" w:hAnsiTheme="majorHAnsi"/>
          <w:color w:val="000000"/>
          <w:sz w:val="22"/>
          <w:szCs w:val="22"/>
        </w:rPr>
        <w:t>All children enrolled at the site school may use the SBHC</w:t>
      </w:r>
      <w:r w:rsidR="00B824C9">
        <w:rPr>
          <w:rFonts w:asciiTheme="majorHAnsi" w:hAnsiTheme="majorHAnsi"/>
          <w:color w:val="000000"/>
          <w:sz w:val="22"/>
          <w:szCs w:val="22"/>
        </w:rPr>
        <w:t>,</w:t>
      </w:r>
      <w:r w:rsidR="00B824C9" w:rsidRPr="002A7F86">
        <w:rPr>
          <w:rFonts w:asciiTheme="majorHAnsi" w:hAnsiTheme="majorHAnsi"/>
          <w:color w:val="000000"/>
          <w:sz w:val="22"/>
          <w:szCs w:val="22"/>
        </w:rPr>
        <w:t xml:space="preserve"> regardless of income or health care covera</w:t>
      </w:r>
      <w:r w:rsidR="00945E90">
        <w:rPr>
          <w:rFonts w:asciiTheme="majorHAnsi" w:hAnsiTheme="majorHAnsi"/>
          <w:color w:val="000000"/>
          <w:sz w:val="22"/>
          <w:szCs w:val="22"/>
        </w:rPr>
        <w:t xml:space="preserve">ge. </w:t>
      </w:r>
      <w:r w:rsidR="00945E90" w:rsidRPr="002A7F86">
        <w:rPr>
          <w:rFonts w:asciiTheme="majorHAnsi" w:hAnsiTheme="majorHAnsi"/>
          <w:color w:val="000000"/>
          <w:sz w:val="22"/>
          <w:szCs w:val="22"/>
        </w:rPr>
        <w:t xml:space="preserve">Focus groups show that </w:t>
      </w:r>
      <w:r w:rsidR="007704DC">
        <w:rPr>
          <w:rFonts w:asciiTheme="majorHAnsi" w:hAnsiTheme="majorHAnsi"/>
          <w:color w:val="000000"/>
          <w:sz w:val="22"/>
          <w:szCs w:val="22"/>
        </w:rPr>
        <w:t xml:space="preserve">most </w:t>
      </w:r>
      <w:r w:rsidR="00945E90">
        <w:rPr>
          <w:rFonts w:asciiTheme="majorHAnsi" w:hAnsiTheme="majorHAnsi"/>
          <w:color w:val="000000"/>
          <w:sz w:val="22"/>
          <w:szCs w:val="22"/>
        </w:rPr>
        <w:t>adolescents prefer</w:t>
      </w:r>
      <w:r w:rsidR="00945E90" w:rsidRPr="002A7F86">
        <w:rPr>
          <w:rFonts w:asciiTheme="majorHAnsi" w:hAnsiTheme="majorHAnsi"/>
          <w:color w:val="000000"/>
          <w:sz w:val="22"/>
          <w:szCs w:val="22"/>
        </w:rPr>
        <w:t xml:space="preserve"> accessing care in this setting</w:t>
      </w:r>
      <w:r w:rsidR="00945E90">
        <w:rPr>
          <w:rFonts w:asciiTheme="majorHAnsi" w:hAnsiTheme="majorHAnsi"/>
          <w:color w:val="000000"/>
          <w:sz w:val="22"/>
          <w:szCs w:val="22"/>
        </w:rPr>
        <w:t>, which is</w:t>
      </w:r>
      <w:r w:rsidR="00945E90" w:rsidRPr="002A7F86">
        <w:rPr>
          <w:rFonts w:asciiTheme="majorHAnsi" w:hAnsiTheme="majorHAnsi"/>
          <w:color w:val="000000"/>
          <w:sz w:val="22"/>
          <w:szCs w:val="22"/>
        </w:rPr>
        <w:t xml:space="preserve"> cu</w:t>
      </w:r>
      <w:r w:rsidR="00945E90">
        <w:rPr>
          <w:rFonts w:asciiTheme="majorHAnsi" w:hAnsiTheme="majorHAnsi"/>
          <w:color w:val="000000"/>
          <w:sz w:val="22"/>
          <w:szCs w:val="22"/>
        </w:rPr>
        <w:t>ltural</w:t>
      </w:r>
      <w:r w:rsidR="00272AFC">
        <w:rPr>
          <w:rFonts w:asciiTheme="majorHAnsi" w:hAnsiTheme="majorHAnsi"/>
          <w:color w:val="000000"/>
          <w:sz w:val="22"/>
          <w:szCs w:val="22"/>
        </w:rPr>
        <w:t>ly and developmentally responsive</w:t>
      </w:r>
      <w:r w:rsidR="00945E90">
        <w:rPr>
          <w:rFonts w:asciiTheme="majorHAnsi" w:hAnsiTheme="majorHAnsi"/>
          <w:color w:val="000000"/>
          <w:sz w:val="22"/>
          <w:szCs w:val="22"/>
        </w:rPr>
        <w:t>, easy to access, and confidential.</w:t>
      </w:r>
    </w:p>
    <w:p w14:paraId="0BC7D3D8" w14:textId="77777777" w:rsidR="00326341" w:rsidRDefault="00326341" w:rsidP="00326341">
      <w:pPr>
        <w:pStyle w:val="NormalWeb"/>
        <w:shd w:val="clear" w:color="auto" w:fill="FFFFFF"/>
        <w:spacing w:before="0" w:beforeAutospacing="0" w:after="0" w:afterAutospacing="0"/>
        <w:rPr>
          <w:rFonts w:asciiTheme="majorHAnsi" w:hAnsiTheme="majorHAnsi"/>
          <w:color w:val="000000"/>
          <w:sz w:val="22"/>
          <w:szCs w:val="22"/>
        </w:rPr>
      </w:pPr>
    </w:p>
    <w:p w14:paraId="6AF18B85" w14:textId="125090EC" w:rsidR="00B50D82" w:rsidRDefault="007509EB" w:rsidP="00FA2158">
      <w:pPr>
        <w:pStyle w:val="ListParagraph"/>
        <w:widowControl w:val="0"/>
        <w:shd w:val="clear" w:color="auto" w:fill="FFFFFF"/>
        <w:autoSpaceDE w:val="0"/>
        <w:autoSpaceDN w:val="0"/>
        <w:adjustRightInd w:val="0"/>
        <w:spacing w:line="276" w:lineRule="auto"/>
        <w:ind w:left="0"/>
        <w:rPr>
          <w:rFonts w:asciiTheme="majorHAnsi" w:hAnsiTheme="majorHAnsi" w:cs="Times New Roman"/>
          <w:color w:val="000000"/>
          <w:sz w:val="22"/>
          <w:szCs w:val="22"/>
        </w:rPr>
      </w:pPr>
      <w:r w:rsidRPr="007509EB">
        <w:rPr>
          <w:rFonts w:asciiTheme="majorHAnsi" w:hAnsiTheme="majorHAnsi" w:cs="Times New Roman"/>
          <w:noProof/>
          <w:color w:val="000000"/>
          <w:sz w:val="22"/>
          <w:szCs w:val="22"/>
        </w:rPr>
        <w:lastRenderedPageBreak/>
        <mc:AlternateContent>
          <mc:Choice Requires="wps">
            <w:drawing>
              <wp:anchor distT="0" distB="0" distL="114300" distR="114300" simplePos="0" relativeHeight="251661312" behindDoc="0" locked="0" layoutInCell="1" allowOverlap="1" wp14:anchorId="37D46029" wp14:editId="09984EE2">
                <wp:simplePos x="0" y="0"/>
                <wp:positionH relativeFrom="column">
                  <wp:align>center</wp:align>
                </wp:positionH>
                <wp:positionV relativeFrom="paragraph">
                  <wp:posOffset>0</wp:posOffset>
                </wp:positionV>
                <wp:extent cx="6522720" cy="234696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346960"/>
                        </a:xfrm>
                        <a:prstGeom prst="rect">
                          <a:avLst/>
                        </a:prstGeom>
                        <a:solidFill>
                          <a:schemeClr val="tx2">
                            <a:lumMod val="20000"/>
                            <a:lumOff val="80000"/>
                          </a:schemeClr>
                        </a:solidFill>
                        <a:ln w="9525">
                          <a:noFill/>
                          <a:miter lim="800000"/>
                          <a:headEnd/>
                          <a:tailEnd/>
                        </a:ln>
                      </wps:spPr>
                      <wps:txbx>
                        <w:txbxContent>
                          <w:p w14:paraId="3BDDF7D8" w14:textId="59B1984B" w:rsidR="007509EB" w:rsidRPr="00F87EB6" w:rsidRDefault="007509EB" w:rsidP="007509EB">
                            <w:pPr>
                              <w:widowControl w:val="0"/>
                              <w:shd w:val="clear" w:color="auto" w:fill="C6D9F1" w:themeFill="text2" w:themeFillTint="33"/>
                              <w:autoSpaceDE w:val="0"/>
                              <w:autoSpaceDN w:val="0"/>
                              <w:adjustRightInd w:val="0"/>
                              <w:spacing w:line="276" w:lineRule="auto"/>
                              <w:jc w:val="center"/>
                              <w:rPr>
                                <w:rFonts w:asciiTheme="majorHAnsi" w:hAnsiTheme="majorHAnsi"/>
                                <w:b/>
                                <w:color w:val="000000"/>
                                <w:sz w:val="28"/>
                                <w:szCs w:val="28"/>
                              </w:rPr>
                            </w:pPr>
                            <w:r w:rsidRPr="00F87EB6">
                              <w:rPr>
                                <w:rFonts w:asciiTheme="majorHAnsi" w:hAnsiTheme="majorHAnsi"/>
                                <w:b/>
                                <w:color w:val="000000"/>
                                <w:sz w:val="28"/>
                                <w:szCs w:val="28"/>
                              </w:rPr>
                              <w:t>School Based Health Centers in Connecticut</w:t>
                            </w:r>
                          </w:p>
                          <w:p w14:paraId="0D2C5E73" w14:textId="77777777" w:rsidR="007509EB" w:rsidRPr="00F87EB6" w:rsidRDefault="007509EB" w:rsidP="007509EB">
                            <w:pPr>
                              <w:pStyle w:val="ListParagraph"/>
                              <w:widowControl w:val="0"/>
                              <w:shd w:val="clear" w:color="auto" w:fill="C6D9F1" w:themeFill="text2" w:themeFillTint="33"/>
                              <w:autoSpaceDE w:val="0"/>
                              <w:autoSpaceDN w:val="0"/>
                              <w:adjustRightInd w:val="0"/>
                              <w:spacing w:line="276" w:lineRule="auto"/>
                              <w:rPr>
                                <w:rFonts w:asciiTheme="majorHAnsi" w:hAnsiTheme="majorHAnsi"/>
                                <w:sz w:val="28"/>
                                <w:szCs w:val="28"/>
                              </w:rPr>
                            </w:pPr>
                          </w:p>
                          <w:p w14:paraId="67237A55" w14:textId="4A306DF5" w:rsidR="007509EB" w:rsidRPr="00272AFC" w:rsidRDefault="007509EB" w:rsidP="007509EB">
                            <w:pPr>
                              <w:pStyle w:val="ListParagraph"/>
                              <w:widowControl w:val="0"/>
                              <w:numPr>
                                <w:ilvl w:val="0"/>
                                <w:numId w:val="41"/>
                              </w:numPr>
                              <w:shd w:val="clear" w:color="auto" w:fill="C6D9F1" w:themeFill="text2" w:themeFillTint="33"/>
                              <w:autoSpaceDE w:val="0"/>
                              <w:autoSpaceDN w:val="0"/>
                              <w:adjustRightInd w:val="0"/>
                              <w:spacing w:line="276" w:lineRule="auto"/>
                              <w:rPr>
                                <w:rFonts w:asciiTheme="majorHAnsi" w:hAnsiTheme="majorHAnsi"/>
                                <w:sz w:val="22"/>
                                <w:szCs w:val="22"/>
                              </w:rPr>
                            </w:pPr>
                            <w:r w:rsidRPr="00272AFC">
                              <w:rPr>
                                <w:rFonts w:asciiTheme="majorHAnsi" w:hAnsiTheme="majorHAnsi"/>
                                <w:color w:val="000000"/>
                                <w:sz w:val="22"/>
                                <w:szCs w:val="22"/>
                              </w:rPr>
                              <w:t xml:space="preserve">Currently there are 84 SBHCs in Connecticut, out of more than 1100 schools statewide. </w:t>
                            </w:r>
                          </w:p>
                          <w:p w14:paraId="5718E9EA" w14:textId="77777777" w:rsidR="007509EB" w:rsidRPr="00BF2334" w:rsidRDefault="007509EB" w:rsidP="007509EB">
                            <w:pPr>
                              <w:pStyle w:val="ListParagraph"/>
                              <w:widowControl w:val="0"/>
                              <w:numPr>
                                <w:ilvl w:val="0"/>
                                <w:numId w:val="41"/>
                              </w:numPr>
                              <w:shd w:val="clear" w:color="auto" w:fill="C6D9F1" w:themeFill="text2" w:themeFillTint="33"/>
                              <w:autoSpaceDE w:val="0"/>
                              <w:autoSpaceDN w:val="0"/>
                              <w:adjustRightInd w:val="0"/>
                              <w:spacing w:line="276" w:lineRule="auto"/>
                              <w:rPr>
                                <w:rFonts w:asciiTheme="majorHAnsi" w:hAnsiTheme="majorHAnsi"/>
                                <w:sz w:val="22"/>
                                <w:szCs w:val="22"/>
                              </w:rPr>
                            </w:pPr>
                            <w:r w:rsidRPr="00272AFC">
                              <w:rPr>
                                <w:rFonts w:asciiTheme="majorHAnsi" w:hAnsiTheme="majorHAnsi"/>
                                <w:color w:val="000000"/>
                                <w:sz w:val="22"/>
                                <w:szCs w:val="22"/>
                              </w:rPr>
                              <w:t>Schools provide approximately 70-80% of mental health services received by children in Connecticut.</w:t>
                            </w:r>
                          </w:p>
                          <w:p w14:paraId="71D2AA72" w14:textId="77777777" w:rsidR="007509EB" w:rsidRPr="00BF2334" w:rsidRDefault="007509EB" w:rsidP="007509EB">
                            <w:pPr>
                              <w:pStyle w:val="ListParagraph"/>
                              <w:widowControl w:val="0"/>
                              <w:numPr>
                                <w:ilvl w:val="0"/>
                                <w:numId w:val="41"/>
                              </w:numPr>
                              <w:shd w:val="clear" w:color="auto" w:fill="C6D9F1" w:themeFill="text2" w:themeFillTint="33"/>
                              <w:autoSpaceDE w:val="0"/>
                              <w:autoSpaceDN w:val="0"/>
                              <w:adjustRightInd w:val="0"/>
                              <w:spacing w:line="276" w:lineRule="auto"/>
                              <w:rPr>
                                <w:rFonts w:asciiTheme="majorHAnsi" w:hAnsiTheme="majorHAnsi"/>
                                <w:sz w:val="22"/>
                                <w:szCs w:val="22"/>
                              </w:rPr>
                            </w:pPr>
                            <w:r>
                              <w:rPr>
                                <w:rFonts w:asciiTheme="majorHAnsi" w:hAnsiTheme="majorHAnsi"/>
                                <w:color w:val="000000"/>
                                <w:sz w:val="22"/>
                                <w:szCs w:val="22"/>
                              </w:rPr>
                              <w:t xml:space="preserve">36% of students made 2-5 visits to the SBHC per year; 15% made 20 or more visits. </w:t>
                            </w:r>
                          </w:p>
                          <w:p w14:paraId="39E1BB98" w14:textId="77777777" w:rsidR="007509EB" w:rsidRPr="00BF2334" w:rsidRDefault="007509EB" w:rsidP="007509EB">
                            <w:pPr>
                              <w:pStyle w:val="ListParagraph"/>
                              <w:widowControl w:val="0"/>
                              <w:numPr>
                                <w:ilvl w:val="0"/>
                                <w:numId w:val="41"/>
                              </w:numPr>
                              <w:shd w:val="clear" w:color="auto" w:fill="C6D9F1" w:themeFill="text2" w:themeFillTint="33"/>
                              <w:autoSpaceDE w:val="0"/>
                              <w:autoSpaceDN w:val="0"/>
                              <w:adjustRightInd w:val="0"/>
                              <w:spacing w:line="276" w:lineRule="auto"/>
                              <w:rPr>
                                <w:rFonts w:asciiTheme="majorHAnsi" w:hAnsiTheme="majorHAnsi"/>
                                <w:sz w:val="22"/>
                                <w:szCs w:val="22"/>
                              </w:rPr>
                            </w:pPr>
                            <w:r>
                              <w:rPr>
                                <w:rFonts w:asciiTheme="majorHAnsi" w:hAnsiTheme="majorHAnsi"/>
                                <w:color w:val="000000"/>
                                <w:sz w:val="22"/>
                                <w:szCs w:val="22"/>
                              </w:rPr>
                              <w:t>28% of all SBHC visits were to the social worker.</w:t>
                            </w:r>
                          </w:p>
                          <w:p w14:paraId="23E68A84" w14:textId="77777777" w:rsidR="007509EB" w:rsidRPr="00BF2334" w:rsidRDefault="007509EB" w:rsidP="007509EB">
                            <w:pPr>
                              <w:pStyle w:val="ListParagraph"/>
                              <w:widowControl w:val="0"/>
                              <w:numPr>
                                <w:ilvl w:val="0"/>
                                <w:numId w:val="41"/>
                              </w:numPr>
                              <w:shd w:val="clear" w:color="auto" w:fill="C6D9F1" w:themeFill="text2" w:themeFillTint="33"/>
                              <w:autoSpaceDE w:val="0"/>
                              <w:autoSpaceDN w:val="0"/>
                              <w:adjustRightInd w:val="0"/>
                              <w:spacing w:line="276" w:lineRule="auto"/>
                              <w:rPr>
                                <w:rFonts w:asciiTheme="majorHAnsi" w:hAnsiTheme="majorHAnsi"/>
                                <w:sz w:val="22"/>
                                <w:szCs w:val="22"/>
                              </w:rPr>
                            </w:pPr>
                            <w:r>
                              <w:rPr>
                                <w:rFonts w:asciiTheme="majorHAnsi" w:hAnsiTheme="majorHAnsi"/>
                                <w:color w:val="000000"/>
                                <w:sz w:val="22"/>
                                <w:szCs w:val="22"/>
                              </w:rPr>
                              <w:t xml:space="preserve">More than 40,000 annual visits were made specifically for mental health needs. </w:t>
                            </w:r>
                          </w:p>
                          <w:p w14:paraId="5E5CAAB1" w14:textId="73C0F16D" w:rsidR="007509EB" w:rsidRPr="00F87EB6" w:rsidRDefault="002A2F46" w:rsidP="007509EB">
                            <w:pPr>
                              <w:pStyle w:val="ListParagraph"/>
                              <w:widowControl w:val="0"/>
                              <w:numPr>
                                <w:ilvl w:val="0"/>
                                <w:numId w:val="41"/>
                              </w:numPr>
                              <w:shd w:val="clear" w:color="auto" w:fill="C6D9F1" w:themeFill="text2" w:themeFillTint="33"/>
                              <w:autoSpaceDE w:val="0"/>
                              <w:autoSpaceDN w:val="0"/>
                              <w:adjustRightInd w:val="0"/>
                              <w:spacing w:line="276" w:lineRule="auto"/>
                              <w:rPr>
                                <w:rFonts w:asciiTheme="majorHAnsi" w:hAnsiTheme="majorHAnsi"/>
                                <w:sz w:val="22"/>
                                <w:szCs w:val="22"/>
                              </w:rPr>
                            </w:pPr>
                            <w:r>
                              <w:rPr>
                                <w:rFonts w:asciiTheme="majorHAnsi" w:hAnsiTheme="majorHAnsi"/>
                                <w:color w:val="000000"/>
                                <w:sz w:val="22"/>
                                <w:szCs w:val="22"/>
                              </w:rPr>
                              <w:t>Among students served, m</w:t>
                            </w:r>
                            <w:r w:rsidR="007509EB">
                              <w:rPr>
                                <w:rFonts w:asciiTheme="majorHAnsi" w:hAnsiTheme="majorHAnsi"/>
                                <w:color w:val="000000"/>
                                <w:sz w:val="22"/>
                                <w:szCs w:val="22"/>
                              </w:rPr>
                              <w:t xml:space="preserve">ore than 5000 had one or more identified mental health need. </w:t>
                            </w:r>
                          </w:p>
                          <w:p w14:paraId="64A004E7" w14:textId="151F9A4D" w:rsidR="00F87EB6" w:rsidRPr="00BF2334" w:rsidRDefault="00F87EB6" w:rsidP="007509EB">
                            <w:pPr>
                              <w:pStyle w:val="ListParagraph"/>
                              <w:widowControl w:val="0"/>
                              <w:numPr>
                                <w:ilvl w:val="0"/>
                                <w:numId w:val="41"/>
                              </w:numPr>
                              <w:shd w:val="clear" w:color="auto" w:fill="C6D9F1" w:themeFill="text2" w:themeFillTint="33"/>
                              <w:autoSpaceDE w:val="0"/>
                              <w:autoSpaceDN w:val="0"/>
                              <w:adjustRightInd w:val="0"/>
                              <w:spacing w:line="276" w:lineRule="auto"/>
                              <w:rPr>
                                <w:rFonts w:asciiTheme="majorHAnsi" w:hAnsiTheme="majorHAnsi"/>
                                <w:sz w:val="22"/>
                                <w:szCs w:val="22"/>
                              </w:rPr>
                            </w:pPr>
                            <w:r>
                              <w:rPr>
                                <w:rFonts w:asciiTheme="majorHAnsi" w:hAnsiTheme="majorHAnsi"/>
                                <w:color w:val="000000"/>
                                <w:sz w:val="22"/>
                                <w:szCs w:val="22"/>
                              </w:rPr>
                              <w:t>For students insured by Medicaid, each visit to the SBHC saves an estimated $35 in Medicaid costs.</w:t>
                            </w:r>
                          </w:p>
                          <w:p w14:paraId="240D1FBE" w14:textId="77777777" w:rsidR="007509EB" w:rsidRDefault="007509EB" w:rsidP="007509EB">
                            <w:pPr>
                              <w:pStyle w:val="ListParagraph"/>
                              <w:widowControl w:val="0"/>
                              <w:shd w:val="clear" w:color="auto" w:fill="C6D9F1" w:themeFill="text2" w:themeFillTint="33"/>
                              <w:autoSpaceDE w:val="0"/>
                              <w:autoSpaceDN w:val="0"/>
                              <w:adjustRightInd w:val="0"/>
                              <w:spacing w:line="276" w:lineRule="auto"/>
                              <w:rPr>
                                <w:rFonts w:asciiTheme="majorHAnsi" w:hAnsiTheme="majorHAnsi"/>
                                <w:color w:val="000000"/>
                                <w:sz w:val="22"/>
                                <w:szCs w:val="22"/>
                              </w:rPr>
                            </w:pPr>
                          </w:p>
                          <w:p w14:paraId="268794E4" w14:textId="77777777" w:rsidR="007509EB" w:rsidRPr="00FA2158" w:rsidRDefault="007509EB" w:rsidP="007509EB">
                            <w:pPr>
                              <w:pStyle w:val="ListParagraph"/>
                              <w:widowControl w:val="0"/>
                              <w:shd w:val="clear" w:color="auto" w:fill="C6D9F1" w:themeFill="text2" w:themeFillTint="33"/>
                              <w:autoSpaceDE w:val="0"/>
                              <w:autoSpaceDN w:val="0"/>
                              <w:adjustRightInd w:val="0"/>
                              <w:spacing w:line="276" w:lineRule="auto"/>
                              <w:rPr>
                                <w:rFonts w:asciiTheme="majorHAnsi" w:hAnsiTheme="majorHAnsi"/>
                                <w:sz w:val="22"/>
                                <w:szCs w:val="22"/>
                              </w:rPr>
                            </w:pPr>
                            <w:r w:rsidRPr="007509EB">
                              <w:rPr>
                                <w:rFonts w:asciiTheme="majorHAnsi" w:hAnsiTheme="majorHAnsi"/>
                                <w:i/>
                                <w:color w:val="000000"/>
                                <w:sz w:val="22"/>
                                <w:szCs w:val="22"/>
                              </w:rPr>
                              <w:t>Source</w:t>
                            </w:r>
                            <w:r>
                              <w:rPr>
                                <w:rFonts w:asciiTheme="majorHAnsi" w:hAnsiTheme="majorHAnsi"/>
                                <w:color w:val="000000"/>
                                <w:sz w:val="22"/>
                                <w:szCs w:val="22"/>
                              </w:rPr>
                              <w:t>: CT Association of School Based Health Centers</w:t>
                            </w:r>
                          </w:p>
                          <w:p w14:paraId="4F4AF752" w14:textId="516FD44D" w:rsidR="007509EB" w:rsidRDefault="007509EB" w:rsidP="007509EB">
                            <w:pPr>
                              <w:shd w:val="clear" w:color="auto" w:fill="C6D9F1" w:themeFill="text2"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13.6pt;height:184.8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" fillcolor="#c6d9f1 [671]" stroked="f">
                <v:textbox>
                  <w:txbxContent>
                    <w:p w14:paraId="3BDDF7D8" w14:textId="59B1984B" w:rsidR="007509EB" w:rsidRPr="00F87EB6" w:rsidRDefault="007509EB" w:rsidP="007509EB">
                      <w:pPr>
                        <w:widowControl w:val="0"/>
                        <w:shd w:val="clear" w:color="auto" w:fill="C6D9F1" w:themeFill="text2" w:themeFillTint="33"/>
                        <w:autoSpaceDE w:val="0"/>
                        <w:autoSpaceDN w:val="0"/>
                        <w:adjustRightInd w:val="0"/>
                        <w:spacing w:line="276" w:lineRule="auto"/>
                        <w:jc w:val="center"/>
                        <w:rPr>
                          <w:rFonts w:asciiTheme="majorHAnsi" w:hAnsiTheme="majorHAnsi"/>
                          <w:b/>
                          <w:color w:val="000000"/>
                          <w:sz w:val="28"/>
                          <w:szCs w:val="28"/>
                        </w:rPr>
                      </w:pPr>
                      <w:r w:rsidRPr="00F87EB6">
                        <w:rPr>
                          <w:rFonts w:asciiTheme="majorHAnsi" w:hAnsiTheme="majorHAnsi"/>
                          <w:b/>
                          <w:color w:val="000000"/>
                          <w:sz w:val="28"/>
                          <w:szCs w:val="28"/>
                        </w:rPr>
                        <w:t>School Based Health Centers in Connecticut</w:t>
                      </w:r>
                    </w:p>
                    <w:p w14:paraId="0D2C5E73" w14:textId="77777777" w:rsidR="007509EB" w:rsidRPr="00F87EB6" w:rsidRDefault="007509EB" w:rsidP="007509EB">
                      <w:pPr>
                        <w:pStyle w:val="ListParagraph"/>
                        <w:widowControl w:val="0"/>
                        <w:shd w:val="clear" w:color="auto" w:fill="C6D9F1" w:themeFill="text2" w:themeFillTint="33"/>
                        <w:autoSpaceDE w:val="0"/>
                        <w:autoSpaceDN w:val="0"/>
                        <w:adjustRightInd w:val="0"/>
                        <w:spacing w:line="276" w:lineRule="auto"/>
                        <w:rPr>
                          <w:rFonts w:asciiTheme="majorHAnsi" w:hAnsiTheme="majorHAnsi"/>
                          <w:sz w:val="28"/>
                          <w:szCs w:val="28"/>
                        </w:rPr>
                      </w:pPr>
                    </w:p>
                    <w:p w14:paraId="67237A55" w14:textId="4A306DF5" w:rsidR="007509EB" w:rsidRPr="00272AFC" w:rsidRDefault="007509EB" w:rsidP="007509EB">
                      <w:pPr>
                        <w:pStyle w:val="ListParagraph"/>
                        <w:widowControl w:val="0"/>
                        <w:numPr>
                          <w:ilvl w:val="0"/>
                          <w:numId w:val="41"/>
                        </w:numPr>
                        <w:shd w:val="clear" w:color="auto" w:fill="C6D9F1" w:themeFill="text2" w:themeFillTint="33"/>
                        <w:autoSpaceDE w:val="0"/>
                        <w:autoSpaceDN w:val="0"/>
                        <w:adjustRightInd w:val="0"/>
                        <w:spacing w:line="276" w:lineRule="auto"/>
                        <w:rPr>
                          <w:rFonts w:asciiTheme="majorHAnsi" w:hAnsiTheme="majorHAnsi"/>
                          <w:sz w:val="22"/>
                          <w:szCs w:val="22"/>
                        </w:rPr>
                      </w:pPr>
                      <w:r w:rsidRPr="00272AFC">
                        <w:rPr>
                          <w:rFonts w:asciiTheme="majorHAnsi" w:hAnsiTheme="majorHAnsi"/>
                          <w:color w:val="000000"/>
                          <w:sz w:val="22"/>
                          <w:szCs w:val="22"/>
                        </w:rPr>
                        <w:t xml:space="preserve">Currently there are 84 SBHCs in Connecticut, out of more than 1100 schools statewide. </w:t>
                      </w:r>
                    </w:p>
                    <w:p w14:paraId="5718E9EA" w14:textId="77777777" w:rsidR="007509EB" w:rsidRPr="00BF2334" w:rsidRDefault="007509EB" w:rsidP="007509EB">
                      <w:pPr>
                        <w:pStyle w:val="ListParagraph"/>
                        <w:widowControl w:val="0"/>
                        <w:numPr>
                          <w:ilvl w:val="0"/>
                          <w:numId w:val="41"/>
                        </w:numPr>
                        <w:shd w:val="clear" w:color="auto" w:fill="C6D9F1" w:themeFill="text2" w:themeFillTint="33"/>
                        <w:autoSpaceDE w:val="0"/>
                        <w:autoSpaceDN w:val="0"/>
                        <w:adjustRightInd w:val="0"/>
                        <w:spacing w:line="276" w:lineRule="auto"/>
                        <w:rPr>
                          <w:rFonts w:asciiTheme="majorHAnsi" w:hAnsiTheme="majorHAnsi"/>
                          <w:sz w:val="22"/>
                          <w:szCs w:val="22"/>
                        </w:rPr>
                      </w:pPr>
                      <w:r w:rsidRPr="00272AFC">
                        <w:rPr>
                          <w:rFonts w:asciiTheme="majorHAnsi" w:hAnsiTheme="majorHAnsi"/>
                          <w:color w:val="000000"/>
                          <w:sz w:val="22"/>
                          <w:szCs w:val="22"/>
                        </w:rPr>
                        <w:t>Schools provide approximately 70-80% of mental health services received by children in Connecticut.</w:t>
                      </w:r>
                    </w:p>
                    <w:p w14:paraId="71D2AA72" w14:textId="77777777" w:rsidR="007509EB" w:rsidRPr="00BF2334" w:rsidRDefault="007509EB" w:rsidP="007509EB">
                      <w:pPr>
                        <w:pStyle w:val="ListParagraph"/>
                        <w:widowControl w:val="0"/>
                        <w:numPr>
                          <w:ilvl w:val="0"/>
                          <w:numId w:val="41"/>
                        </w:numPr>
                        <w:shd w:val="clear" w:color="auto" w:fill="C6D9F1" w:themeFill="text2" w:themeFillTint="33"/>
                        <w:autoSpaceDE w:val="0"/>
                        <w:autoSpaceDN w:val="0"/>
                        <w:adjustRightInd w:val="0"/>
                        <w:spacing w:line="276" w:lineRule="auto"/>
                        <w:rPr>
                          <w:rFonts w:asciiTheme="majorHAnsi" w:hAnsiTheme="majorHAnsi"/>
                          <w:sz w:val="22"/>
                          <w:szCs w:val="22"/>
                        </w:rPr>
                      </w:pPr>
                      <w:r>
                        <w:rPr>
                          <w:rFonts w:asciiTheme="majorHAnsi" w:hAnsiTheme="majorHAnsi"/>
                          <w:color w:val="000000"/>
                          <w:sz w:val="22"/>
                          <w:szCs w:val="22"/>
                        </w:rPr>
                        <w:t xml:space="preserve">36% of students made 2-5 visits to the SBHC per year; 15% made 20 or more visits. </w:t>
                      </w:r>
                    </w:p>
                    <w:p w14:paraId="39E1BB98" w14:textId="77777777" w:rsidR="007509EB" w:rsidRPr="00BF2334" w:rsidRDefault="007509EB" w:rsidP="007509EB">
                      <w:pPr>
                        <w:pStyle w:val="ListParagraph"/>
                        <w:widowControl w:val="0"/>
                        <w:numPr>
                          <w:ilvl w:val="0"/>
                          <w:numId w:val="41"/>
                        </w:numPr>
                        <w:shd w:val="clear" w:color="auto" w:fill="C6D9F1" w:themeFill="text2" w:themeFillTint="33"/>
                        <w:autoSpaceDE w:val="0"/>
                        <w:autoSpaceDN w:val="0"/>
                        <w:adjustRightInd w:val="0"/>
                        <w:spacing w:line="276" w:lineRule="auto"/>
                        <w:rPr>
                          <w:rFonts w:asciiTheme="majorHAnsi" w:hAnsiTheme="majorHAnsi"/>
                          <w:sz w:val="22"/>
                          <w:szCs w:val="22"/>
                        </w:rPr>
                      </w:pPr>
                      <w:r>
                        <w:rPr>
                          <w:rFonts w:asciiTheme="majorHAnsi" w:hAnsiTheme="majorHAnsi"/>
                          <w:color w:val="000000"/>
                          <w:sz w:val="22"/>
                          <w:szCs w:val="22"/>
                        </w:rPr>
                        <w:t>28% of all SBHC visits were to the social worker.</w:t>
                      </w:r>
                    </w:p>
                    <w:p w14:paraId="23E68A84" w14:textId="77777777" w:rsidR="007509EB" w:rsidRPr="00BF2334" w:rsidRDefault="007509EB" w:rsidP="007509EB">
                      <w:pPr>
                        <w:pStyle w:val="ListParagraph"/>
                        <w:widowControl w:val="0"/>
                        <w:numPr>
                          <w:ilvl w:val="0"/>
                          <w:numId w:val="41"/>
                        </w:numPr>
                        <w:shd w:val="clear" w:color="auto" w:fill="C6D9F1" w:themeFill="text2" w:themeFillTint="33"/>
                        <w:autoSpaceDE w:val="0"/>
                        <w:autoSpaceDN w:val="0"/>
                        <w:adjustRightInd w:val="0"/>
                        <w:spacing w:line="276" w:lineRule="auto"/>
                        <w:rPr>
                          <w:rFonts w:asciiTheme="majorHAnsi" w:hAnsiTheme="majorHAnsi"/>
                          <w:sz w:val="22"/>
                          <w:szCs w:val="22"/>
                        </w:rPr>
                      </w:pPr>
                      <w:r>
                        <w:rPr>
                          <w:rFonts w:asciiTheme="majorHAnsi" w:hAnsiTheme="majorHAnsi"/>
                          <w:color w:val="000000"/>
                          <w:sz w:val="22"/>
                          <w:szCs w:val="22"/>
                        </w:rPr>
                        <w:t xml:space="preserve">More than 40,000 annual visits were made specifically for mental health needs. </w:t>
                      </w:r>
                    </w:p>
                    <w:p w14:paraId="5E5CAAB1" w14:textId="73C0F16D" w:rsidR="007509EB" w:rsidRPr="00F87EB6" w:rsidRDefault="002A2F46" w:rsidP="007509EB">
                      <w:pPr>
                        <w:pStyle w:val="ListParagraph"/>
                        <w:widowControl w:val="0"/>
                        <w:numPr>
                          <w:ilvl w:val="0"/>
                          <w:numId w:val="41"/>
                        </w:numPr>
                        <w:shd w:val="clear" w:color="auto" w:fill="C6D9F1" w:themeFill="text2" w:themeFillTint="33"/>
                        <w:autoSpaceDE w:val="0"/>
                        <w:autoSpaceDN w:val="0"/>
                        <w:adjustRightInd w:val="0"/>
                        <w:spacing w:line="276" w:lineRule="auto"/>
                        <w:rPr>
                          <w:rFonts w:asciiTheme="majorHAnsi" w:hAnsiTheme="majorHAnsi"/>
                          <w:sz w:val="22"/>
                          <w:szCs w:val="22"/>
                        </w:rPr>
                      </w:pPr>
                      <w:r>
                        <w:rPr>
                          <w:rFonts w:asciiTheme="majorHAnsi" w:hAnsiTheme="majorHAnsi"/>
                          <w:color w:val="000000"/>
                          <w:sz w:val="22"/>
                          <w:szCs w:val="22"/>
                        </w:rPr>
                        <w:t xml:space="preserve">Among students served, </w:t>
                      </w:r>
                      <w:r>
                        <w:rPr>
                          <w:rFonts w:asciiTheme="majorHAnsi" w:hAnsiTheme="majorHAnsi"/>
                          <w:color w:val="000000"/>
                          <w:sz w:val="22"/>
                          <w:szCs w:val="22"/>
                        </w:rPr>
                        <w:t>m</w:t>
                      </w:r>
                      <w:r w:rsidR="007509EB">
                        <w:rPr>
                          <w:rFonts w:asciiTheme="majorHAnsi" w:hAnsiTheme="majorHAnsi"/>
                          <w:color w:val="000000"/>
                          <w:sz w:val="22"/>
                          <w:szCs w:val="22"/>
                        </w:rPr>
                        <w:t xml:space="preserve">ore than 5000 had one or more identified mental health need. </w:t>
                      </w:r>
                    </w:p>
                    <w:p w14:paraId="64A004E7" w14:textId="151F9A4D" w:rsidR="00F87EB6" w:rsidRPr="00BF2334" w:rsidRDefault="00F87EB6" w:rsidP="007509EB">
                      <w:pPr>
                        <w:pStyle w:val="ListParagraph"/>
                        <w:widowControl w:val="0"/>
                        <w:numPr>
                          <w:ilvl w:val="0"/>
                          <w:numId w:val="41"/>
                        </w:numPr>
                        <w:shd w:val="clear" w:color="auto" w:fill="C6D9F1" w:themeFill="text2" w:themeFillTint="33"/>
                        <w:autoSpaceDE w:val="0"/>
                        <w:autoSpaceDN w:val="0"/>
                        <w:adjustRightInd w:val="0"/>
                        <w:spacing w:line="276" w:lineRule="auto"/>
                        <w:rPr>
                          <w:rFonts w:asciiTheme="majorHAnsi" w:hAnsiTheme="majorHAnsi"/>
                          <w:sz w:val="22"/>
                          <w:szCs w:val="22"/>
                        </w:rPr>
                      </w:pPr>
                      <w:r>
                        <w:rPr>
                          <w:rFonts w:asciiTheme="majorHAnsi" w:hAnsiTheme="majorHAnsi"/>
                          <w:color w:val="000000"/>
                          <w:sz w:val="22"/>
                          <w:szCs w:val="22"/>
                        </w:rPr>
                        <w:t>For students insured by Medicaid, each visit to the SBHC saves an estimated $35 in Medicaid costs.</w:t>
                      </w:r>
                    </w:p>
                    <w:p w14:paraId="240D1FBE" w14:textId="77777777" w:rsidR="007509EB" w:rsidRDefault="007509EB" w:rsidP="007509EB">
                      <w:pPr>
                        <w:pStyle w:val="ListParagraph"/>
                        <w:widowControl w:val="0"/>
                        <w:shd w:val="clear" w:color="auto" w:fill="C6D9F1" w:themeFill="text2" w:themeFillTint="33"/>
                        <w:autoSpaceDE w:val="0"/>
                        <w:autoSpaceDN w:val="0"/>
                        <w:adjustRightInd w:val="0"/>
                        <w:spacing w:line="276" w:lineRule="auto"/>
                        <w:rPr>
                          <w:rFonts w:asciiTheme="majorHAnsi" w:hAnsiTheme="majorHAnsi"/>
                          <w:color w:val="000000"/>
                          <w:sz w:val="22"/>
                          <w:szCs w:val="22"/>
                        </w:rPr>
                      </w:pPr>
                    </w:p>
                    <w:p w14:paraId="268794E4" w14:textId="77777777" w:rsidR="007509EB" w:rsidRPr="00FA2158" w:rsidRDefault="007509EB" w:rsidP="007509EB">
                      <w:pPr>
                        <w:pStyle w:val="ListParagraph"/>
                        <w:widowControl w:val="0"/>
                        <w:shd w:val="clear" w:color="auto" w:fill="C6D9F1" w:themeFill="text2" w:themeFillTint="33"/>
                        <w:autoSpaceDE w:val="0"/>
                        <w:autoSpaceDN w:val="0"/>
                        <w:adjustRightInd w:val="0"/>
                        <w:spacing w:line="276" w:lineRule="auto"/>
                        <w:rPr>
                          <w:rFonts w:asciiTheme="majorHAnsi" w:hAnsiTheme="majorHAnsi"/>
                          <w:sz w:val="22"/>
                          <w:szCs w:val="22"/>
                        </w:rPr>
                      </w:pPr>
                      <w:r w:rsidRPr="007509EB">
                        <w:rPr>
                          <w:rFonts w:asciiTheme="majorHAnsi" w:hAnsiTheme="majorHAnsi"/>
                          <w:i/>
                          <w:color w:val="000000"/>
                          <w:sz w:val="22"/>
                          <w:szCs w:val="22"/>
                        </w:rPr>
                        <w:t>Source</w:t>
                      </w:r>
                      <w:r>
                        <w:rPr>
                          <w:rFonts w:asciiTheme="majorHAnsi" w:hAnsiTheme="majorHAnsi"/>
                          <w:color w:val="000000"/>
                          <w:sz w:val="22"/>
                          <w:szCs w:val="22"/>
                        </w:rPr>
                        <w:t>: CT Association of School Based Health Centers</w:t>
                      </w:r>
                    </w:p>
                    <w:p w14:paraId="4F4AF752" w14:textId="516FD44D" w:rsidR="007509EB" w:rsidRDefault="007509EB" w:rsidP="007509EB">
                      <w:pPr>
                        <w:shd w:val="clear" w:color="auto" w:fill="C6D9F1" w:themeFill="text2" w:themeFillTint="33"/>
                      </w:pPr>
                    </w:p>
                  </w:txbxContent>
                </v:textbox>
                <w10:wrap type="topAndBottom"/>
              </v:shape>
            </w:pict>
          </mc:Fallback>
        </mc:AlternateContent>
      </w:r>
    </w:p>
    <w:p w14:paraId="400C6AE9" w14:textId="727E3162" w:rsidR="00A471C5" w:rsidRPr="001A7FBF" w:rsidRDefault="00A471C5" w:rsidP="008F676A">
      <w:pPr>
        <w:spacing w:after="240"/>
        <w:rPr>
          <w:rFonts w:ascii="Arial Black" w:hAnsi="Arial Black" w:cs="Times New Roman"/>
          <w:b/>
          <w:color w:val="0070C0"/>
          <w:sz w:val="28"/>
          <w:szCs w:val="28"/>
        </w:rPr>
      </w:pPr>
      <w:r w:rsidRPr="001A7FBF">
        <w:rPr>
          <w:rFonts w:ascii="Arial Black" w:hAnsi="Arial Black" w:cs="Times New Roman"/>
          <w:b/>
          <w:color w:val="0070C0"/>
          <w:sz w:val="28"/>
          <w:szCs w:val="28"/>
        </w:rPr>
        <w:t xml:space="preserve">School Based Health Centers </w:t>
      </w:r>
      <w:r w:rsidR="00BC3788" w:rsidRPr="001A7FBF">
        <w:rPr>
          <w:rFonts w:ascii="Arial Black" w:hAnsi="Arial Black" w:cs="Times New Roman"/>
          <w:b/>
          <w:color w:val="0070C0"/>
          <w:sz w:val="28"/>
          <w:szCs w:val="28"/>
        </w:rPr>
        <w:t xml:space="preserve">Have a </w:t>
      </w:r>
      <w:r w:rsidRPr="001A7FBF">
        <w:rPr>
          <w:rFonts w:ascii="Arial Black" w:hAnsi="Arial Black" w:cs="Times New Roman"/>
          <w:b/>
          <w:color w:val="0070C0"/>
          <w:sz w:val="28"/>
          <w:szCs w:val="28"/>
        </w:rPr>
        <w:t>Record of Success</w:t>
      </w:r>
    </w:p>
    <w:p w14:paraId="4EA732C7" w14:textId="0EDA903B" w:rsidR="009F03E2" w:rsidRDefault="0055404A" w:rsidP="008F676A">
      <w:pPr>
        <w:pStyle w:val="ListParagraph"/>
        <w:widowControl w:val="0"/>
        <w:autoSpaceDE w:val="0"/>
        <w:autoSpaceDN w:val="0"/>
        <w:adjustRightInd w:val="0"/>
        <w:spacing w:after="240"/>
        <w:ind w:left="0"/>
        <w:rPr>
          <w:rFonts w:asciiTheme="majorHAnsi" w:hAnsiTheme="majorHAnsi" w:cs="Times New Roman"/>
          <w:color w:val="000000"/>
          <w:sz w:val="22"/>
          <w:szCs w:val="22"/>
        </w:rPr>
      </w:pPr>
      <w:r w:rsidRPr="002A7F86">
        <w:rPr>
          <w:rFonts w:asciiTheme="majorHAnsi" w:hAnsiTheme="majorHAnsi" w:cs="Times New Roman"/>
          <w:color w:val="000000"/>
          <w:sz w:val="22"/>
          <w:szCs w:val="22"/>
        </w:rPr>
        <w:t xml:space="preserve">Research </w:t>
      </w:r>
      <w:r w:rsidR="00F87EB6">
        <w:rPr>
          <w:rFonts w:asciiTheme="majorHAnsi" w:hAnsiTheme="majorHAnsi" w:cs="Times New Roman"/>
          <w:color w:val="000000"/>
          <w:sz w:val="22"/>
          <w:szCs w:val="22"/>
        </w:rPr>
        <w:t xml:space="preserve">has </w:t>
      </w:r>
      <w:r w:rsidRPr="002A7F86">
        <w:rPr>
          <w:rFonts w:asciiTheme="majorHAnsi" w:hAnsiTheme="majorHAnsi" w:cs="Times New Roman"/>
          <w:color w:val="000000"/>
          <w:sz w:val="22"/>
          <w:szCs w:val="22"/>
        </w:rPr>
        <w:t xml:space="preserve">demonstrated that school-based health centers represent cost-effective investments of public resources: </w:t>
      </w:r>
    </w:p>
    <w:p w14:paraId="2D70429D" w14:textId="77777777" w:rsidR="00785684" w:rsidRDefault="00785684" w:rsidP="008F676A">
      <w:pPr>
        <w:pStyle w:val="ListParagraph"/>
        <w:widowControl w:val="0"/>
        <w:autoSpaceDE w:val="0"/>
        <w:autoSpaceDN w:val="0"/>
        <w:adjustRightInd w:val="0"/>
        <w:spacing w:after="240"/>
        <w:ind w:left="0"/>
        <w:rPr>
          <w:rFonts w:asciiTheme="majorHAnsi" w:hAnsiTheme="majorHAnsi" w:cs="Times New Roman"/>
          <w:color w:val="000000"/>
          <w:sz w:val="22"/>
          <w:szCs w:val="22"/>
        </w:rPr>
      </w:pPr>
    </w:p>
    <w:p w14:paraId="192067E2" w14:textId="77777777" w:rsidR="00785684" w:rsidRPr="007F2781" w:rsidRDefault="00785684" w:rsidP="00785684">
      <w:pPr>
        <w:pStyle w:val="ListParagraph"/>
        <w:widowControl w:val="0"/>
        <w:numPr>
          <w:ilvl w:val="0"/>
          <w:numId w:val="41"/>
        </w:numPr>
        <w:shd w:val="clear" w:color="auto" w:fill="FFFFFF"/>
        <w:autoSpaceDE w:val="0"/>
        <w:autoSpaceDN w:val="0"/>
        <w:adjustRightInd w:val="0"/>
        <w:spacing w:line="276" w:lineRule="auto"/>
        <w:rPr>
          <w:rFonts w:asciiTheme="majorHAnsi" w:hAnsiTheme="majorHAnsi"/>
          <w:sz w:val="22"/>
          <w:szCs w:val="22"/>
        </w:rPr>
      </w:pPr>
      <w:r w:rsidRPr="001B4AF4">
        <w:rPr>
          <w:rFonts w:asciiTheme="majorHAnsi" w:hAnsiTheme="majorHAnsi"/>
          <w:color w:val="000000"/>
          <w:sz w:val="22"/>
          <w:szCs w:val="22"/>
        </w:rPr>
        <w:t xml:space="preserve">A </w:t>
      </w:r>
      <w:r>
        <w:rPr>
          <w:rFonts w:asciiTheme="majorHAnsi" w:hAnsiTheme="majorHAnsi"/>
          <w:color w:val="000000"/>
          <w:sz w:val="22"/>
          <w:szCs w:val="22"/>
        </w:rPr>
        <w:t>cu</w:t>
      </w:r>
      <w:bookmarkStart w:id="0" w:name="_GoBack"/>
      <w:bookmarkEnd w:id="0"/>
      <w:r>
        <w:rPr>
          <w:rFonts w:asciiTheme="majorHAnsi" w:hAnsiTheme="majorHAnsi"/>
          <w:color w:val="000000"/>
          <w:sz w:val="22"/>
          <w:szCs w:val="22"/>
        </w:rPr>
        <w:t xml:space="preserve">rrent Issue Brief </w:t>
      </w:r>
      <w:r w:rsidRPr="001B4AF4">
        <w:rPr>
          <w:rFonts w:asciiTheme="majorHAnsi" w:hAnsiTheme="majorHAnsi"/>
          <w:color w:val="000000"/>
          <w:sz w:val="22"/>
          <w:szCs w:val="22"/>
        </w:rPr>
        <w:t xml:space="preserve">by the CT Association of School-Based Health Centers found that SBHCs are </w:t>
      </w:r>
      <w:r w:rsidRPr="007F2781">
        <w:rPr>
          <w:rFonts w:asciiTheme="majorHAnsi" w:hAnsiTheme="majorHAnsi"/>
          <w:color w:val="000000"/>
          <w:sz w:val="22"/>
          <w:szCs w:val="22"/>
        </w:rPr>
        <w:t xml:space="preserve">more effective than community-based services at reaching Latino and African-American males. </w:t>
      </w:r>
    </w:p>
    <w:p w14:paraId="2B1B847A" w14:textId="043ACCA6" w:rsidR="00785684" w:rsidRPr="007F2781" w:rsidRDefault="00785684" w:rsidP="00785684">
      <w:pPr>
        <w:pStyle w:val="ListParagraph"/>
        <w:widowControl w:val="0"/>
        <w:numPr>
          <w:ilvl w:val="0"/>
          <w:numId w:val="41"/>
        </w:numPr>
        <w:shd w:val="clear" w:color="auto" w:fill="FFFFFF"/>
        <w:autoSpaceDE w:val="0"/>
        <w:autoSpaceDN w:val="0"/>
        <w:adjustRightInd w:val="0"/>
        <w:spacing w:line="276" w:lineRule="auto"/>
        <w:rPr>
          <w:rFonts w:asciiTheme="majorHAnsi" w:hAnsiTheme="majorHAnsi"/>
          <w:sz w:val="22"/>
          <w:szCs w:val="22"/>
        </w:rPr>
      </w:pPr>
      <w:r w:rsidRPr="007F2781">
        <w:rPr>
          <w:rFonts w:asciiTheme="majorHAnsi" w:hAnsiTheme="majorHAnsi"/>
          <w:color w:val="000000"/>
          <w:sz w:val="22"/>
          <w:szCs w:val="22"/>
        </w:rPr>
        <w:t xml:space="preserve">A 2012 Policy Statement by the American Association of Pediatrics reported </w:t>
      </w:r>
      <w:r w:rsidRPr="007F2781">
        <w:rPr>
          <w:rFonts w:asciiTheme="majorHAnsi" w:hAnsiTheme="majorHAnsi" w:cs="Times New Roman"/>
          <w:color w:val="000000"/>
          <w:sz w:val="22"/>
          <w:szCs w:val="22"/>
        </w:rPr>
        <w:t xml:space="preserve">that students served by SBHCs had </w:t>
      </w:r>
      <w:r w:rsidRPr="007F2781">
        <w:rPr>
          <w:rFonts w:asciiTheme="majorHAnsi" w:hAnsiTheme="majorHAnsi"/>
          <w:color w:val="000000"/>
          <w:sz w:val="22"/>
          <w:szCs w:val="22"/>
        </w:rPr>
        <w:t xml:space="preserve">85% </w:t>
      </w:r>
      <w:r w:rsidRPr="007F2781">
        <w:rPr>
          <w:rFonts w:asciiTheme="majorHAnsi" w:hAnsiTheme="majorHAnsi" w:cs="Times New Roman"/>
          <w:color w:val="000000"/>
          <w:sz w:val="22"/>
          <w:szCs w:val="22"/>
        </w:rPr>
        <w:t xml:space="preserve">fewer discipline </w:t>
      </w:r>
      <w:r w:rsidRPr="007F2781">
        <w:rPr>
          <w:rFonts w:asciiTheme="majorHAnsi" w:hAnsiTheme="majorHAnsi"/>
          <w:color w:val="000000"/>
          <w:sz w:val="22"/>
          <w:szCs w:val="22"/>
        </w:rPr>
        <w:t>referrals, 50% less absenteeism</w:t>
      </w:r>
      <w:r w:rsidRPr="007F2781">
        <w:rPr>
          <w:rFonts w:asciiTheme="majorHAnsi" w:hAnsiTheme="majorHAnsi" w:cs="Times New Roman"/>
          <w:color w:val="000000"/>
          <w:sz w:val="22"/>
          <w:szCs w:val="22"/>
        </w:rPr>
        <w:t xml:space="preserve">, </w:t>
      </w:r>
      <w:r w:rsidRPr="007F2781">
        <w:rPr>
          <w:rFonts w:asciiTheme="majorHAnsi" w:hAnsiTheme="majorHAnsi"/>
          <w:color w:val="000000"/>
          <w:sz w:val="22"/>
          <w:szCs w:val="22"/>
        </w:rPr>
        <w:t xml:space="preserve">and increased graduation and promotion rates, especially among African-American males. </w:t>
      </w:r>
    </w:p>
    <w:p w14:paraId="15D0035C" w14:textId="341CAF1B" w:rsidR="00DF4674" w:rsidRPr="007F2781" w:rsidRDefault="0055404A" w:rsidP="00BF0563">
      <w:pPr>
        <w:pStyle w:val="ListParagraph"/>
        <w:widowControl w:val="0"/>
        <w:numPr>
          <w:ilvl w:val="0"/>
          <w:numId w:val="22"/>
        </w:numPr>
        <w:autoSpaceDE w:val="0"/>
        <w:autoSpaceDN w:val="0"/>
        <w:adjustRightInd w:val="0"/>
        <w:spacing w:after="240" w:line="276" w:lineRule="auto"/>
        <w:rPr>
          <w:rFonts w:asciiTheme="majorHAnsi" w:hAnsiTheme="majorHAnsi" w:cs="Times New Roman"/>
          <w:color w:val="000000"/>
          <w:sz w:val="22"/>
          <w:szCs w:val="22"/>
        </w:rPr>
      </w:pPr>
      <w:r w:rsidRPr="007F2781">
        <w:rPr>
          <w:rFonts w:asciiTheme="majorHAnsi" w:hAnsiTheme="majorHAnsi" w:cs="Times New Roman"/>
          <w:color w:val="000000"/>
          <w:sz w:val="22"/>
          <w:szCs w:val="22"/>
        </w:rPr>
        <w:t xml:space="preserve">A Johns Hopkins University </w:t>
      </w:r>
      <w:r w:rsidR="00F87EB6">
        <w:rPr>
          <w:rFonts w:asciiTheme="majorHAnsi" w:hAnsiTheme="majorHAnsi" w:cs="Times New Roman"/>
          <w:color w:val="000000"/>
          <w:sz w:val="22"/>
          <w:szCs w:val="22"/>
        </w:rPr>
        <w:t xml:space="preserve">study </w:t>
      </w:r>
      <w:r w:rsidRPr="007F2781">
        <w:rPr>
          <w:rFonts w:asciiTheme="majorHAnsi" w:hAnsiTheme="majorHAnsi" w:cs="Times New Roman"/>
          <w:color w:val="000000"/>
          <w:sz w:val="22"/>
          <w:szCs w:val="22"/>
        </w:rPr>
        <w:t xml:space="preserve">found that </w:t>
      </w:r>
      <w:r w:rsidR="00F87EB6">
        <w:rPr>
          <w:rFonts w:asciiTheme="majorHAnsi" w:hAnsiTheme="majorHAnsi" w:cs="Times New Roman"/>
          <w:color w:val="000000"/>
          <w:sz w:val="22"/>
          <w:szCs w:val="22"/>
        </w:rPr>
        <w:t xml:space="preserve">SBHCs </w:t>
      </w:r>
      <w:r w:rsidRPr="007F2781">
        <w:rPr>
          <w:rFonts w:asciiTheme="majorHAnsi" w:hAnsiTheme="majorHAnsi" w:cs="Times New Roman"/>
          <w:color w:val="000000"/>
          <w:sz w:val="22"/>
          <w:szCs w:val="22"/>
        </w:rPr>
        <w:t>reduced inappropriate emergency room use, increased use of primary care, and resulted in fewer hospita</w:t>
      </w:r>
      <w:r w:rsidR="00181A45" w:rsidRPr="007F2781">
        <w:rPr>
          <w:rFonts w:asciiTheme="majorHAnsi" w:hAnsiTheme="majorHAnsi" w:cs="Times New Roman"/>
          <w:color w:val="000000"/>
          <w:sz w:val="22"/>
          <w:szCs w:val="22"/>
        </w:rPr>
        <w:t>lizations among regular users</w:t>
      </w:r>
      <w:r w:rsidR="00DF4674" w:rsidRPr="007F2781">
        <w:rPr>
          <w:rFonts w:asciiTheme="majorHAnsi" w:hAnsiTheme="majorHAnsi" w:cs="Times New Roman"/>
          <w:color w:val="000000"/>
          <w:sz w:val="22"/>
          <w:szCs w:val="22"/>
        </w:rPr>
        <w:t xml:space="preserve">. </w:t>
      </w:r>
    </w:p>
    <w:p w14:paraId="6A071E98" w14:textId="77777777" w:rsidR="00DF4674" w:rsidRPr="007F2781" w:rsidRDefault="0055404A" w:rsidP="00BF0563">
      <w:pPr>
        <w:pStyle w:val="ListParagraph"/>
        <w:widowControl w:val="0"/>
        <w:numPr>
          <w:ilvl w:val="0"/>
          <w:numId w:val="22"/>
        </w:numPr>
        <w:autoSpaceDE w:val="0"/>
        <w:autoSpaceDN w:val="0"/>
        <w:adjustRightInd w:val="0"/>
        <w:spacing w:after="240" w:line="276" w:lineRule="auto"/>
        <w:rPr>
          <w:rFonts w:asciiTheme="majorHAnsi" w:hAnsiTheme="majorHAnsi" w:cs="Times New Roman"/>
          <w:color w:val="000000"/>
          <w:sz w:val="22"/>
          <w:szCs w:val="22"/>
        </w:rPr>
      </w:pPr>
      <w:r w:rsidRPr="007F2781">
        <w:rPr>
          <w:rFonts w:asciiTheme="majorHAnsi" w:hAnsiTheme="majorHAnsi" w:cs="Times New Roman"/>
          <w:color w:val="000000"/>
          <w:sz w:val="22"/>
          <w:szCs w:val="22"/>
        </w:rPr>
        <w:t>A study of Medicaid-enrolled childr</w:t>
      </w:r>
      <w:r w:rsidR="00181A45" w:rsidRPr="007F2781">
        <w:rPr>
          <w:rFonts w:asciiTheme="majorHAnsi" w:hAnsiTheme="majorHAnsi" w:cs="Times New Roman"/>
          <w:color w:val="000000"/>
          <w:sz w:val="22"/>
          <w:szCs w:val="22"/>
        </w:rPr>
        <w:t>en served by a SBHC in Georgia found that</w:t>
      </w:r>
      <w:r w:rsidR="000F384C" w:rsidRPr="007F2781">
        <w:rPr>
          <w:rFonts w:asciiTheme="majorHAnsi" w:hAnsiTheme="majorHAnsi" w:cs="Times New Roman"/>
          <w:color w:val="000000"/>
          <w:sz w:val="22"/>
          <w:szCs w:val="22"/>
        </w:rPr>
        <w:t xml:space="preserve"> the total annual</w:t>
      </w:r>
      <w:r w:rsidRPr="007F2781">
        <w:rPr>
          <w:rFonts w:asciiTheme="majorHAnsi" w:hAnsiTheme="majorHAnsi" w:cs="Times New Roman"/>
          <w:color w:val="000000"/>
          <w:sz w:val="22"/>
          <w:szCs w:val="22"/>
        </w:rPr>
        <w:t xml:space="preserve"> expense per individual for the SBHC was $898.98, as compared to $2360.46 f</w:t>
      </w:r>
      <w:r w:rsidR="00181A45" w:rsidRPr="007F2781">
        <w:rPr>
          <w:rFonts w:asciiTheme="majorHAnsi" w:hAnsiTheme="majorHAnsi" w:cs="Times New Roman"/>
          <w:color w:val="000000"/>
          <w:sz w:val="22"/>
          <w:szCs w:val="22"/>
        </w:rPr>
        <w:t>or individuals without a SBHC</w:t>
      </w:r>
      <w:r w:rsidR="00DF4674" w:rsidRPr="007F2781">
        <w:rPr>
          <w:rFonts w:asciiTheme="majorHAnsi" w:hAnsiTheme="majorHAnsi" w:cs="Times New Roman"/>
          <w:color w:val="000000"/>
          <w:sz w:val="22"/>
          <w:szCs w:val="22"/>
        </w:rPr>
        <w:t>.</w:t>
      </w:r>
    </w:p>
    <w:p w14:paraId="26CD7675" w14:textId="4EDDDF83" w:rsidR="00CA174E" w:rsidRPr="00F87EB6" w:rsidRDefault="0055404A" w:rsidP="00F87EB6">
      <w:pPr>
        <w:pStyle w:val="ListParagraph"/>
        <w:widowControl w:val="0"/>
        <w:numPr>
          <w:ilvl w:val="0"/>
          <w:numId w:val="22"/>
        </w:numPr>
        <w:autoSpaceDE w:val="0"/>
        <w:autoSpaceDN w:val="0"/>
        <w:adjustRightInd w:val="0"/>
        <w:spacing w:after="240" w:line="276" w:lineRule="auto"/>
        <w:rPr>
          <w:rFonts w:asciiTheme="majorHAnsi" w:hAnsiTheme="majorHAnsi" w:cs="Times New Roman"/>
          <w:color w:val="000000"/>
          <w:sz w:val="22"/>
          <w:szCs w:val="22"/>
        </w:rPr>
      </w:pPr>
      <w:r w:rsidRPr="007F2781">
        <w:rPr>
          <w:rFonts w:asciiTheme="majorHAnsi" w:hAnsiTheme="majorHAnsi" w:cs="Times New Roman"/>
          <w:color w:val="000000"/>
          <w:sz w:val="22"/>
          <w:szCs w:val="22"/>
        </w:rPr>
        <w:t>The number of hospitalizations and emergency department visits decreased for children with SBHCs in Cincinnati schools (2.4-fold and 33.5% respectively) – with an estimated savin</w:t>
      </w:r>
      <w:r w:rsidR="00181A45" w:rsidRPr="007F2781">
        <w:rPr>
          <w:rFonts w:asciiTheme="majorHAnsi" w:hAnsiTheme="majorHAnsi" w:cs="Times New Roman"/>
          <w:color w:val="000000"/>
          <w:sz w:val="22"/>
          <w:szCs w:val="22"/>
        </w:rPr>
        <w:t>gs of nearly $1,000 per child</w:t>
      </w:r>
      <w:r w:rsidR="00DF4674" w:rsidRPr="007F2781">
        <w:rPr>
          <w:rFonts w:asciiTheme="majorHAnsi" w:hAnsiTheme="majorHAnsi" w:cs="Times New Roman"/>
          <w:color w:val="000000"/>
          <w:sz w:val="22"/>
          <w:szCs w:val="22"/>
        </w:rPr>
        <w:t>.</w:t>
      </w:r>
    </w:p>
    <w:p w14:paraId="6BB3631D" w14:textId="77777777" w:rsidR="00313E7F" w:rsidRPr="001A7FBF" w:rsidRDefault="00313E7F" w:rsidP="008F676A">
      <w:pPr>
        <w:widowControl w:val="0"/>
        <w:autoSpaceDE w:val="0"/>
        <w:autoSpaceDN w:val="0"/>
        <w:adjustRightInd w:val="0"/>
        <w:rPr>
          <w:rFonts w:ascii="Arial Black" w:hAnsi="Arial Black" w:cs="Times New Roman"/>
          <w:b/>
          <w:color w:val="0070C0"/>
          <w:sz w:val="28"/>
          <w:szCs w:val="28"/>
        </w:rPr>
      </w:pPr>
      <w:r w:rsidRPr="001A7FBF">
        <w:rPr>
          <w:rFonts w:ascii="Arial Black" w:hAnsi="Arial Black" w:cs="Times New Roman"/>
          <w:b/>
          <w:color w:val="0070C0"/>
          <w:sz w:val="28"/>
          <w:szCs w:val="28"/>
        </w:rPr>
        <w:t>Legislative Action in 2014</w:t>
      </w:r>
    </w:p>
    <w:p w14:paraId="06FF274D" w14:textId="77777777" w:rsidR="008F676A" w:rsidRPr="002A7F86" w:rsidRDefault="008F676A" w:rsidP="008F676A">
      <w:pPr>
        <w:widowControl w:val="0"/>
        <w:autoSpaceDE w:val="0"/>
        <w:autoSpaceDN w:val="0"/>
        <w:adjustRightInd w:val="0"/>
        <w:ind w:firstLine="720"/>
        <w:rPr>
          <w:rFonts w:asciiTheme="majorHAnsi" w:hAnsiTheme="majorHAnsi" w:cs="Times New Roman"/>
          <w:color w:val="000000"/>
          <w:sz w:val="22"/>
          <w:szCs w:val="22"/>
        </w:rPr>
      </w:pPr>
    </w:p>
    <w:p w14:paraId="73AECBB2" w14:textId="342DA743" w:rsidR="008F676A" w:rsidRPr="002A7F86" w:rsidRDefault="003F6B91" w:rsidP="008F676A">
      <w:pPr>
        <w:widowControl w:val="0"/>
        <w:autoSpaceDE w:val="0"/>
        <w:autoSpaceDN w:val="0"/>
        <w:adjustRightInd w:val="0"/>
        <w:rPr>
          <w:rFonts w:asciiTheme="majorHAnsi" w:hAnsiTheme="majorHAnsi" w:cs="Times New Roman"/>
          <w:b/>
          <w:i/>
          <w:color w:val="000000"/>
          <w:sz w:val="22"/>
          <w:szCs w:val="22"/>
        </w:rPr>
      </w:pPr>
      <w:r w:rsidRPr="002A7F86">
        <w:rPr>
          <w:rFonts w:asciiTheme="majorHAnsi" w:hAnsiTheme="majorHAnsi" w:cs="Times New Roman"/>
          <w:color w:val="000000"/>
          <w:sz w:val="22"/>
          <w:szCs w:val="22"/>
        </w:rPr>
        <w:t xml:space="preserve">Bill </w:t>
      </w:r>
      <w:r w:rsidRPr="002A7F86">
        <w:rPr>
          <w:rFonts w:asciiTheme="majorHAnsi" w:hAnsiTheme="majorHAnsi" w:cs="Times New Roman"/>
          <w:b/>
          <w:i/>
          <w:color w:val="000000"/>
          <w:sz w:val="22"/>
          <w:szCs w:val="22"/>
        </w:rPr>
        <w:t>SB415</w:t>
      </w:r>
      <w:r w:rsidRPr="002A7F86">
        <w:rPr>
          <w:rFonts w:asciiTheme="majorHAnsi" w:hAnsiTheme="majorHAnsi" w:cs="Times New Roman"/>
          <w:color w:val="000000"/>
          <w:sz w:val="22"/>
          <w:szCs w:val="22"/>
        </w:rPr>
        <w:t xml:space="preserve"> was introduced in 2014, and would have expanded access to a greater continuum of health</w:t>
      </w:r>
      <w:r w:rsidRPr="002A7F86">
        <w:rPr>
          <w:rFonts w:asciiTheme="majorHAnsi" w:hAnsiTheme="majorHAnsi" w:cs="Times New Roman"/>
          <w:b/>
          <w:color w:val="000000"/>
          <w:sz w:val="22"/>
          <w:szCs w:val="22"/>
        </w:rPr>
        <w:t xml:space="preserve"> </w:t>
      </w:r>
      <w:r w:rsidRPr="002A7F86">
        <w:rPr>
          <w:rFonts w:asciiTheme="majorHAnsi" w:hAnsiTheme="majorHAnsi" w:cs="Times New Roman"/>
          <w:color w:val="000000"/>
          <w:sz w:val="22"/>
          <w:szCs w:val="22"/>
        </w:rPr>
        <w:t xml:space="preserve">care services, including mental health services for students at several schools, by increasing the numbers of School Based Health Centers. The bill acknowledged that enhanced access to care has been proven to improve academic outcomes and would enhance the school environment. </w:t>
      </w:r>
      <w:r w:rsidRPr="002A7F86">
        <w:rPr>
          <w:rFonts w:asciiTheme="majorHAnsi" w:hAnsiTheme="majorHAnsi" w:cs="Times New Roman"/>
          <w:b/>
          <w:i/>
          <w:color w:val="000000"/>
          <w:sz w:val="22"/>
          <w:szCs w:val="22"/>
        </w:rPr>
        <w:t xml:space="preserve">The bill was not called in the Senate. </w:t>
      </w:r>
    </w:p>
    <w:p w14:paraId="19BE6003" w14:textId="6E0907BB" w:rsidR="007636A3" w:rsidRPr="001A7FBF" w:rsidRDefault="00313E7F" w:rsidP="008F676A">
      <w:pPr>
        <w:pStyle w:val="NormalWeb"/>
        <w:rPr>
          <w:rFonts w:ascii="Arial Black" w:hAnsi="Arial Black"/>
          <w:b/>
          <w:color w:val="0070C0"/>
          <w:sz w:val="28"/>
          <w:szCs w:val="28"/>
        </w:rPr>
      </w:pPr>
      <w:r w:rsidRPr="001A7FBF">
        <w:rPr>
          <w:rFonts w:ascii="Arial Black" w:hAnsi="Arial Black"/>
          <w:b/>
          <w:color w:val="0070C0"/>
          <w:sz w:val="28"/>
          <w:szCs w:val="28"/>
        </w:rPr>
        <w:t xml:space="preserve">What Can </w:t>
      </w:r>
      <w:r w:rsidR="00305B70" w:rsidRPr="001A7FBF">
        <w:rPr>
          <w:rFonts w:ascii="Arial Black" w:hAnsi="Arial Black"/>
          <w:b/>
          <w:color w:val="0070C0"/>
          <w:sz w:val="28"/>
          <w:szCs w:val="28"/>
        </w:rPr>
        <w:t>Legislators</w:t>
      </w:r>
      <w:r w:rsidRPr="001A7FBF">
        <w:rPr>
          <w:rFonts w:ascii="Arial Black" w:hAnsi="Arial Black"/>
          <w:b/>
          <w:color w:val="0070C0"/>
          <w:sz w:val="28"/>
          <w:szCs w:val="28"/>
        </w:rPr>
        <w:t xml:space="preserve"> Do?</w:t>
      </w:r>
    </w:p>
    <w:p w14:paraId="1CBBDAEA" w14:textId="114DA00C" w:rsidR="0034124E" w:rsidRPr="00F544DE" w:rsidRDefault="0034124E" w:rsidP="0034124E">
      <w:pPr>
        <w:pStyle w:val="ListParagraph"/>
        <w:numPr>
          <w:ilvl w:val="0"/>
          <w:numId w:val="38"/>
        </w:numPr>
        <w:spacing w:before="100" w:beforeAutospacing="1" w:after="100" w:afterAutospacing="1"/>
        <w:rPr>
          <w:rFonts w:asciiTheme="majorHAnsi" w:hAnsiTheme="majorHAnsi" w:cs="Times New Roman"/>
          <w:color w:val="000000"/>
          <w:sz w:val="22"/>
          <w:szCs w:val="22"/>
        </w:rPr>
      </w:pPr>
      <w:r w:rsidRPr="00F544DE">
        <w:rPr>
          <w:rFonts w:asciiTheme="majorHAnsi" w:hAnsiTheme="majorHAnsi" w:cs="Times New Roman"/>
          <w:color w:val="000000"/>
          <w:sz w:val="22"/>
          <w:szCs w:val="22"/>
        </w:rPr>
        <w:t>Require tra</w:t>
      </w:r>
      <w:r>
        <w:rPr>
          <w:rFonts w:asciiTheme="majorHAnsi" w:hAnsiTheme="majorHAnsi" w:cs="Times New Roman"/>
          <w:color w:val="000000"/>
          <w:sz w:val="22"/>
          <w:szCs w:val="22"/>
        </w:rPr>
        <w:t xml:space="preserve">ining on social-emotional development and mental health for teachers and teachers in training. </w:t>
      </w:r>
    </w:p>
    <w:p w14:paraId="60739A0D" w14:textId="47DFD01B" w:rsidR="0034124E" w:rsidRPr="005C09A2" w:rsidRDefault="0034124E" w:rsidP="005C09A2">
      <w:pPr>
        <w:pStyle w:val="ListParagraph"/>
        <w:numPr>
          <w:ilvl w:val="0"/>
          <w:numId w:val="38"/>
        </w:numPr>
        <w:spacing w:before="100" w:beforeAutospacing="1" w:after="100" w:afterAutospacing="1"/>
        <w:rPr>
          <w:rFonts w:asciiTheme="majorHAnsi" w:hAnsiTheme="majorHAnsi" w:cs="Times New Roman"/>
          <w:color w:val="000000"/>
          <w:sz w:val="22"/>
          <w:szCs w:val="22"/>
        </w:rPr>
      </w:pPr>
      <w:r w:rsidRPr="002A7F86">
        <w:rPr>
          <w:rFonts w:asciiTheme="majorHAnsi" w:hAnsiTheme="majorHAnsi" w:cs="Times New Roman"/>
          <w:color w:val="000000"/>
          <w:sz w:val="22"/>
          <w:szCs w:val="22"/>
        </w:rPr>
        <w:t xml:space="preserve">Support funding </w:t>
      </w:r>
      <w:r>
        <w:rPr>
          <w:rFonts w:asciiTheme="majorHAnsi" w:hAnsiTheme="majorHAnsi" w:cs="Times New Roman"/>
          <w:color w:val="000000"/>
          <w:sz w:val="22"/>
          <w:szCs w:val="22"/>
        </w:rPr>
        <w:t xml:space="preserve">and policies </w:t>
      </w:r>
      <w:r w:rsidRPr="002A7F86">
        <w:rPr>
          <w:rFonts w:asciiTheme="majorHAnsi" w:hAnsiTheme="majorHAnsi" w:cs="Times New Roman"/>
          <w:color w:val="000000"/>
          <w:sz w:val="22"/>
          <w:szCs w:val="22"/>
        </w:rPr>
        <w:t xml:space="preserve">to </w:t>
      </w:r>
      <w:r>
        <w:rPr>
          <w:rFonts w:asciiTheme="majorHAnsi" w:hAnsiTheme="majorHAnsi" w:cs="Times New Roman"/>
          <w:color w:val="000000"/>
          <w:sz w:val="22"/>
          <w:szCs w:val="22"/>
        </w:rPr>
        <w:t xml:space="preserve">continue evidence-based awareness programs such as </w:t>
      </w:r>
      <w:r w:rsidRPr="002A7F86">
        <w:rPr>
          <w:rFonts w:asciiTheme="majorHAnsi" w:hAnsiTheme="majorHAnsi" w:cs="Times New Roman"/>
          <w:color w:val="000000"/>
          <w:sz w:val="22"/>
          <w:szCs w:val="22"/>
        </w:rPr>
        <w:t>Mental Health First Aid</w:t>
      </w:r>
      <w:r w:rsidR="005C09A2">
        <w:rPr>
          <w:rFonts w:asciiTheme="majorHAnsi" w:hAnsiTheme="majorHAnsi" w:cs="Times New Roman"/>
          <w:color w:val="000000"/>
          <w:sz w:val="22"/>
          <w:szCs w:val="22"/>
        </w:rPr>
        <w:t>,</w:t>
      </w:r>
      <w:r>
        <w:rPr>
          <w:rFonts w:asciiTheme="majorHAnsi" w:hAnsiTheme="majorHAnsi" w:cs="Times New Roman"/>
          <w:color w:val="000000"/>
          <w:sz w:val="22"/>
          <w:szCs w:val="22"/>
        </w:rPr>
        <w:t xml:space="preserve"> QPR</w:t>
      </w:r>
      <w:r w:rsidR="005C09A2">
        <w:rPr>
          <w:rFonts w:asciiTheme="majorHAnsi" w:hAnsiTheme="majorHAnsi" w:cs="Times New Roman"/>
          <w:color w:val="000000"/>
          <w:sz w:val="22"/>
          <w:szCs w:val="22"/>
        </w:rPr>
        <w:t>, or Parents &amp; Teachers as Allies</w:t>
      </w:r>
      <w:r w:rsidRPr="002A7F86">
        <w:rPr>
          <w:rFonts w:asciiTheme="majorHAnsi" w:hAnsiTheme="majorHAnsi" w:cs="Times New Roman"/>
          <w:color w:val="000000"/>
          <w:sz w:val="22"/>
          <w:szCs w:val="22"/>
        </w:rPr>
        <w:t xml:space="preserve"> to all school personnel, student</w:t>
      </w:r>
      <w:r w:rsidRPr="005C09A2">
        <w:rPr>
          <w:rFonts w:asciiTheme="majorHAnsi" w:hAnsiTheme="majorHAnsi" w:cs="Times New Roman"/>
          <w:color w:val="000000"/>
          <w:sz w:val="22"/>
          <w:szCs w:val="22"/>
        </w:rPr>
        <w:t xml:space="preserve">s, public servants, and the general public. </w:t>
      </w:r>
    </w:p>
    <w:p w14:paraId="1080C97C" w14:textId="336C5FDF" w:rsidR="00DF4674" w:rsidRDefault="00867024" w:rsidP="0034124E">
      <w:pPr>
        <w:pStyle w:val="ListParagraph"/>
        <w:numPr>
          <w:ilvl w:val="0"/>
          <w:numId w:val="44"/>
        </w:numPr>
        <w:spacing w:before="100" w:beforeAutospacing="1" w:after="100" w:afterAutospacing="1"/>
        <w:rPr>
          <w:rFonts w:asciiTheme="majorHAnsi" w:hAnsiTheme="majorHAnsi" w:cs="Times New Roman"/>
          <w:color w:val="000000"/>
          <w:sz w:val="22"/>
          <w:szCs w:val="22"/>
        </w:rPr>
      </w:pPr>
      <w:r w:rsidRPr="002A7F86">
        <w:rPr>
          <w:rFonts w:asciiTheme="majorHAnsi" w:hAnsiTheme="majorHAnsi" w:cs="Times New Roman"/>
          <w:color w:val="000000"/>
          <w:sz w:val="22"/>
          <w:szCs w:val="22"/>
        </w:rPr>
        <w:t xml:space="preserve">Support </w:t>
      </w:r>
      <w:r w:rsidR="0034124E">
        <w:rPr>
          <w:rFonts w:asciiTheme="majorHAnsi" w:hAnsiTheme="majorHAnsi" w:cs="Times New Roman"/>
          <w:color w:val="000000"/>
          <w:sz w:val="22"/>
          <w:szCs w:val="22"/>
        </w:rPr>
        <w:t>expand</w:t>
      </w:r>
      <w:r w:rsidR="001B5FAC">
        <w:rPr>
          <w:rFonts w:asciiTheme="majorHAnsi" w:hAnsiTheme="majorHAnsi" w:cs="Times New Roman"/>
          <w:color w:val="000000"/>
          <w:sz w:val="22"/>
          <w:szCs w:val="22"/>
        </w:rPr>
        <w:t>ing</w:t>
      </w:r>
      <w:r w:rsidRPr="002A7F86">
        <w:rPr>
          <w:rFonts w:asciiTheme="majorHAnsi" w:hAnsiTheme="majorHAnsi" w:cs="Times New Roman"/>
          <w:color w:val="000000"/>
          <w:sz w:val="22"/>
          <w:szCs w:val="22"/>
        </w:rPr>
        <w:t xml:space="preserve"> SBHCs</w:t>
      </w:r>
      <w:r w:rsidR="00BF5F55" w:rsidRPr="002A7F86">
        <w:rPr>
          <w:rFonts w:asciiTheme="majorHAnsi" w:hAnsiTheme="majorHAnsi" w:cs="Times New Roman"/>
          <w:color w:val="000000"/>
          <w:sz w:val="22"/>
          <w:szCs w:val="22"/>
        </w:rPr>
        <w:t xml:space="preserve"> </w:t>
      </w:r>
      <w:r w:rsidR="00E213E8">
        <w:rPr>
          <w:rFonts w:asciiTheme="majorHAnsi" w:hAnsiTheme="majorHAnsi" w:cs="Times New Roman"/>
          <w:color w:val="000000"/>
          <w:sz w:val="22"/>
          <w:szCs w:val="22"/>
        </w:rPr>
        <w:t>to all middle and high schools</w:t>
      </w:r>
      <w:r w:rsidR="001B5FAC">
        <w:rPr>
          <w:rFonts w:asciiTheme="majorHAnsi" w:hAnsiTheme="majorHAnsi" w:cs="Times New Roman"/>
          <w:color w:val="000000"/>
          <w:sz w:val="22"/>
          <w:szCs w:val="22"/>
        </w:rPr>
        <w:t xml:space="preserve"> and making their</w:t>
      </w:r>
      <w:r w:rsidR="00612985">
        <w:rPr>
          <w:rFonts w:asciiTheme="majorHAnsi" w:hAnsiTheme="majorHAnsi" w:cs="Times New Roman"/>
          <w:color w:val="000000"/>
          <w:sz w:val="22"/>
          <w:szCs w:val="22"/>
        </w:rPr>
        <w:t xml:space="preserve"> services available year-round</w:t>
      </w:r>
      <w:r w:rsidR="00E213E8">
        <w:rPr>
          <w:rFonts w:asciiTheme="majorHAnsi" w:hAnsiTheme="majorHAnsi" w:cs="Times New Roman"/>
          <w:color w:val="000000"/>
          <w:sz w:val="22"/>
          <w:szCs w:val="22"/>
        </w:rPr>
        <w:t xml:space="preserve">. </w:t>
      </w:r>
    </w:p>
    <w:p w14:paraId="056E8B3C" w14:textId="11AEA470" w:rsidR="00612985" w:rsidRPr="002A7F86" w:rsidRDefault="00612985" w:rsidP="0034124E">
      <w:pPr>
        <w:pStyle w:val="ListParagraph"/>
        <w:numPr>
          <w:ilvl w:val="0"/>
          <w:numId w:val="44"/>
        </w:numPr>
        <w:spacing w:before="100" w:beforeAutospacing="1" w:after="100" w:afterAutospacing="1"/>
        <w:rPr>
          <w:rFonts w:asciiTheme="majorHAnsi" w:hAnsiTheme="majorHAnsi" w:cs="Times New Roman"/>
          <w:color w:val="000000"/>
          <w:sz w:val="22"/>
          <w:szCs w:val="22"/>
        </w:rPr>
      </w:pPr>
      <w:r>
        <w:rPr>
          <w:rFonts w:asciiTheme="majorHAnsi" w:hAnsiTheme="majorHAnsi" w:cs="Times New Roman"/>
          <w:color w:val="000000"/>
          <w:sz w:val="22"/>
          <w:szCs w:val="22"/>
        </w:rPr>
        <w:t>Promote early detection through mental health screenings</w:t>
      </w:r>
      <w:r w:rsidR="006E22BE">
        <w:rPr>
          <w:rFonts w:asciiTheme="majorHAnsi" w:hAnsiTheme="majorHAnsi" w:cs="Times New Roman"/>
          <w:color w:val="000000"/>
          <w:sz w:val="22"/>
          <w:szCs w:val="22"/>
        </w:rPr>
        <w:t xml:space="preserve"> in schools</w:t>
      </w:r>
      <w:r>
        <w:rPr>
          <w:rFonts w:asciiTheme="majorHAnsi" w:hAnsiTheme="majorHAnsi" w:cs="Times New Roman"/>
          <w:color w:val="000000"/>
          <w:sz w:val="22"/>
          <w:szCs w:val="22"/>
        </w:rPr>
        <w:t>.</w:t>
      </w:r>
    </w:p>
    <w:p w14:paraId="7819958A" w14:textId="7FA8271A" w:rsidR="00A62654" w:rsidRPr="00612985" w:rsidRDefault="00BF5F55" w:rsidP="008F676A">
      <w:pPr>
        <w:pStyle w:val="ListParagraph"/>
        <w:numPr>
          <w:ilvl w:val="0"/>
          <w:numId w:val="44"/>
        </w:numPr>
        <w:spacing w:before="100" w:beforeAutospacing="1" w:after="100" w:afterAutospacing="1"/>
        <w:rPr>
          <w:rFonts w:asciiTheme="majorHAnsi" w:hAnsiTheme="majorHAnsi" w:cs="Times New Roman"/>
          <w:color w:val="000000"/>
          <w:sz w:val="22"/>
          <w:szCs w:val="22"/>
        </w:rPr>
      </w:pPr>
      <w:r w:rsidRPr="002A7F86">
        <w:rPr>
          <w:rFonts w:asciiTheme="majorHAnsi" w:hAnsiTheme="majorHAnsi" w:cs="Times New Roman"/>
          <w:color w:val="000000"/>
          <w:sz w:val="22"/>
          <w:szCs w:val="22"/>
        </w:rPr>
        <w:t xml:space="preserve">Support funding for </w:t>
      </w:r>
      <w:r w:rsidR="00A62654" w:rsidRPr="002A7F86">
        <w:rPr>
          <w:rFonts w:asciiTheme="majorHAnsi" w:hAnsiTheme="majorHAnsi" w:cs="Times New Roman"/>
          <w:color w:val="000000"/>
          <w:sz w:val="22"/>
          <w:szCs w:val="22"/>
        </w:rPr>
        <w:t>in-service training to school-based so</w:t>
      </w:r>
      <w:r w:rsidR="00612985">
        <w:rPr>
          <w:rFonts w:asciiTheme="majorHAnsi" w:hAnsiTheme="majorHAnsi" w:cs="Times New Roman"/>
          <w:color w:val="000000"/>
          <w:sz w:val="22"/>
          <w:szCs w:val="22"/>
        </w:rPr>
        <w:t xml:space="preserve">cial workers and psychologists to increase evaluations and referrals to community-based systems. </w:t>
      </w:r>
    </w:p>
    <w:sectPr w:rsidR="00A62654" w:rsidRPr="00612985" w:rsidSect="008F676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D7EEA" w14:textId="77777777" w:rsidR="00103CCD" w:rsidRDefault="00103CCD" w:rsidP="00103CCD">
      <w:r>
        <w:separator/>
      </w:r>
    </w:p>
  </w:endnote>
  <w:endnote w:type="continuationSeparator" w:id="0">
    <w:p w14:paraId="7C8D83E4" w14:textId="77777777" w:rsidR="00103CCD" w:rsidRDefault="00103CCD" w:rsidP="0010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CA5BB" w14:textId="19400F7F" w:rsidR="00103CCD" w:rsidRPr="00103CCD" w:rsidRDefault="00103CCD" w:rsidP="00103CCD">
    <w:pPr>
      <w:pStyle w:val="Footer"/>
      <w:shd w:val="clear" w:color="auto" w:fill="0070C0"/>
      <w:rPr>
        <w:rFonts w:ascii="Calibri" w:hAnsi="Calibri"/>
        <w:color w:val="FFFFFF"/>
      </w:rPr>
    </w:pPr>
    <w:r>
      <w:rPr>
        <w:noProof/>
        <w:color w:val="FFFFFF"/>
      </w:rPr>
      <w:drawing>
        <wp:inline distT="0" distB="0" distL="0" distR="0" wp14:anchorId="5A446EEB" wp14:editId="652F0135">
          <wp:extent cx="534670" cy="260985"/>
          <wp:effectExtent l="0" t="0" r="0" b="5715"/>
          <wp:docPr id="1" name="Picture 1" descr="SWRMH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RMH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260985"/>
                  </a:xfrm>
                  <a:prstGeom prst="rect">
                    <a:avLst/>
                  </a:prstGeom>
                  <a:noFill/>
                  <a:ln>
                    <a:noFill/>
                  </a:ln>
                </pic:spPr>
              </pic:pic>
            </a:graphicData>
          </a:graphic>
        </wp:inline>
      </w:drawing>
    </w:r>
    <w:r w:rsidRPr="005A07F4">
      <w:rPr>
        <w:color w:val="FFFFFF"/>
      </w:rPr>
      <w:t xml:space="preserve"> </w:t>
    </w:r>
    <w:r w:rsidRPr="005A07F4">
      <w:rPr>
        <w:rFonts w:ascii="Calibri" w:hAnsi="Calibri"/>
        <w:color w:val="FFFFFF"/>
      </w:rPr>
      <w:t xml:space="preserve">Prepared for </w:t>
    </w:r>
    <w:r>
      <w:rPr>
        <w:rFonts w:ascii="Calibri" w:hAnsi="Calibri"/>
        <w:color w:val="FFFFFF"/>
      </w:rPr>
      <w:t xml:space="preserve">the </w:t>
    </w:r>
    <w:r w:rsidRPr="005A07F4">
      <w:rPr>
        <w:rFonts w:ascii="Calibri" w:hAnsi="Calibri"/>
        <w:color w:val="FFFFFF"/>
      </w:rPr>
      <w:t>Southwest Region</w:t>
    </w:r>
    <w:r>
      <w:rPr>
        <w:rFonts w:ascii="Calibri" w:hAnsi="Calibri"/>
        <w:color w:val="FFFFFF"/>
      </w:rPr>
      <w:t>al</w:t>
    </w:r>
    <w:r w:rsidRPr="005A07F4">
      <w:rPr>
        <w:rFonts w:ascii="Calibri" w:hAnsi="Calibri"/>
        <w:color w:val="FFFFFF"/>
      </w:rPr>
      <w:t xml:space="preserve"> Legislative Forum</w:t>
    </w:r>
    <w:r>
      <w:rPr>
        <w:rFonts w:ascii="Calibri" w:hAnsi="Calibri"/>
        <w:color w:val="FFFFFF"/>
      </w:rPr>
      <w:t xml:space="preserve"> on Mental Health</w:t>
    </w:r>
    <w:r w:rsidRPr="005A07F4">
      <w:rPr>
        <w:rFonts w:ascii="Calibri" w:hAnsi="Calibri"/>
        <w:color w:val="FFFFFF"/>
      </w:rPr>
      <w:t>, December 3, 2014</w:t>
    </w:r>
    <w:r>
      <w:rPr>
        <w:rFonts w:ascii="Calibri" w:hAnsi="Calibri"/>
        <w:color w:val="FFFFFF"/>
      </w:rPr>
      <w:t xml:space="preserve"> – p. </w:t>
    </w:r>
    <w:r w:rsidRPr="000F3F22">
      <w:rPr>
        <w:rFonts w:ascii="Calibri" w:hAnsi="Calibri"/>
        <w:color w:val="FFFFFF"/>
      </w:rPr>
      <w:fldChar w:fldCharType="begin"/>
    </w:r>
    <w:r w:rsidRPr="000F3F22">
      <w:rPr>
        <w:rFonts w:ascii="Calibri" w:hAnsi="Calibri"/>
        <w:color w:val="FFFFFF"/>
      </w:rPr>
      <w:instrText xml:space="preserve"> PAGE   \* MERGEFORMAT </w:instrText>
    </w:r>
    <w:r w:rsidRPr="000F3F22">
      <w:rPr>
        <w:rFonts w:ascii="Calibri" w:hAnsi="Calibri"/>
        <w:color w:val="FFFFFF"/>
      </w:rPr>
      <w:fldChar w:fldCharType="separate"/>
    </w:r>
    <w:r w:rsidR="001A7FBF">
      <w:rPr>
        <w:rFonts w:ascii="Calibri" w:hAnsi="Calibri"/>
        <w:noProof/>
        <w:color w:val="FFFFFF"/>
      </w:rPr>
      <w:t>2</w:t>
    </w:r>
    <w:r w:rsidRPr="000F3F22">
      <w:rPr>
        <w:rFonts w:ascii="Calibri" w:hAnsi="Calibri"/>
        <w:noProof/>
        <w:color w:val="FFFFFF"/>
      </w:rPr>
      <w:fldChar w:fldCharType="end"/>
    </w:r>
    <w:r>
      <w:rPr>
        <w:rFonts w:ascii="Calibri" w:hAnsi="Calibri"/>
        <w:color w:val="FFFFFF"/>
      </w:rPr>
      <w:t>/2</w:t>
    </w:r>
  </w:p>
  <w:p w14:paraId="274EAC85" w14:textId="77777777" w:rsidR="00103CCD" w:rsidRDefault="00103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298B8" w14:textId="77777777" w:rsidR="00103CCD" w:rsidRDefault="00103CCD" w:rsidP="00103CCD">
      <w:r>
        <w:separator/>
      </w:r>
    </w:p>
  </w:footnote>
  <w:footnote w:type="continuationSeparator" w:id="0">
    <w:p w14:paraId="12192888" w14:textId="77777777" w:rsidR="00103CCD" w:rsidRDefault="00103CCD" w:rsidP="00103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E1D5C"/>
    <w:multiLevelType w:val="multilevel"/>
    <w:tmpl w:val="2250BC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34C58"/>
    <w:multiLevelType w:val="hybridMultilevel"/>
    <w:tmpl w:val="2EC6A74C"/>
    <w:lvl w:ilvl="0" w:tplc="7AB27AE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F2DEB"/>
    <w:multiLevelType w:val="hybridMultilevel"/>
    <w:tmpl w:val="0B9A5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77DDA"/>
    <w:multiLevelType w:val="hybridMultilevel"/>
    <w:tmpl w:val="DFEC1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F7BA7"/>
    <w:multiLevelType w:val="hybridMultilevel"/>
    <w:tmpl w:val="0128C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1540A"/>
    <w:multiLevelType w:val="hybridMultilevel"/>
    <w:tmpl w:val="0C0C8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8F5E2D"/>
    <w:multiLevelType w:val="hybridMultilevel"/>
    <w:tmpl w:val="A170E8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4223D"/>
    <w:multiLevelType w:val="hybridMultilevel"/>
    <w:tmpl w:val="70665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F256E"/>
    <w:multiLevelType w:val="hybridMultilevel"/>
    <w:tmpl w:val="27A2B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16AAC"/>
    <w:multiLevelType w:val="hybridMultilevel"/>
    <w:tmpl w:val="2B0A6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6852B9"/>
    <w:multiLevelType w:val="hybridMultilevel"/>
    <w:tmpl w:val="B8F4F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2E72A7"/>
    <w:multiLevelType w:val="multilevel"/>
    <w:tmpl w:val="A710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D40B9"/>
    <w:multiLevelType w:val="hybridMultilevel"/>
    <w:tmpl w:val="6C86E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4551A"/>
    <w:multiLevelType w:val="hybridMultilevel"/>
    <w:tmpl w:val="2E223B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F6F79"/>
    <w:multiLevelType w:val="hybridMultilevel"/>
    <w:tmpl w:val="AD66D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E747C"/>
    <w:multiLevelType w:val="hybridMultilevel"/>
    <w:tmpl w:val="F6DAAB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D4978"/>
    <w:multiLevelType w:val="hybridMultilevel"/>
    <w:tmpl w:val="6CB0300C"/>
    <w:lvl w:ilvl="0" w:tplc="7AB27A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484DDE"/>
    <w:multiLevelType w:val="hybridMultilevel"/>
    <w:tmpl w:val="0BE0EF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3F32F1"/>
    <w:multiLevelType w:val="hybridMultilevel"/>
    <w:tmpl w:val="EE8631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F5FD4"/>
    <w:multiLevelType w:val="hybridMultilevel"/>
    <w:tmpl w:val="4A1EE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AD2C00"/>
    <w:multiLevelType w:val="hybridMultilevel"/>
    <w:tmpl w:val="67767A5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211C2D"/>
    <w:multiLevelType w:val="hybridMultilevel"/>
    <w:tmpl w:val="62A6F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850B49"/>
    <w:multiLevelType w:val="hybridMultilevel"/>
    <w:tmpl w:val="491E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A34020"/>
    <w:multiLevelType w:val="multilevel"/>
    <w:tmpl w:val="B8DA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CD60AE"/>
    <w:multiLevelType w:val="hybridMultilevel"/>
    <w:tmpl w:val="9ED24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9620CD"/>
    <w:multiLevelType w:val="hybridMultilevel"/>
    <w:tmpl w:val="06A6683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53A22FEF"/>
    <w:multiLevelType w:val="hybridMultilevel"/>
    <w:tmpl w:val="485EB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FF0692"/>
    <w:multiLevelType w:val="multilevel"/>
    <w:tmpl w:val="6CEA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064BDD"/>
    <w:multiLevelType w:val="hybridMultilevel"/>
    <w:tmpl w:val="2EFA8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081D3B"/>
    <w:multiLevelType w:val="multilevel"/>
    <w:tmpl w:val="126AD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622514"/>
    <w:multiLevelType w:val="multilevel"/>
    <w:tmpl w:val="445C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E52910"/>
    <w:multiLevelType w:val="hybridMultilevel"/>
    <w:tmpl w:val="1B563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EC2C8C"/>
    <w:multiLevelType w:val="multilevel"/>
    <w:tmpl w:val="43E6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971F3D"/>
    <w:multiLevelType w:val="multilevel"/>
    <w:tmpl w:val="1BFA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543034"/>
    <w:multiLevelType w:val="multilevel"/>
    <w:tmpl w:val="E3F01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747D89"/>
    <w:multiLevelType w:val="hybridMultilevel"/>
    <w:tmpl w:val="730E7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F403720"/>
    <w:multiLevelType w:val="multilevel"/>
    <w:tmpl w:val="F140C7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625F16"/>
    <w:multiLevelType w:val="hybridMultilevel"/>
    <w:tmpl w:val="804EB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5E1280"/>
    <w:multiLevelType w:val="hybridMultilevel"/>
    <w:tmpl w:val="D9D0A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9E79E6"/>
    <w:multiLevelType w:val="multilevel"/>
    <w:tmpl w:val="8A788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C81BA3"/>
    <w:multiLevelType w:val="hybridMultilevel"/>
    <w:tmpl w:val="0346EE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2">
    <w:nsid w:val="7B6F2F3D"/>
    <w:multiLevelType w:val="hybridMultilevel"/>
    <w:tmpl w:val="4296F5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C95D48"/>
    <w:multiLevelType w:val="multilevel"/>
    <w:tmpl w:val="9648E9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2"/>
  </w:num>
  <w:num w:numId="3">
    <w:abstractNumId w:val="28"/>
  </w:num>
  <w:num w:numId="4">
    <w:abstractNumId w:val="0"/>
  </w:num>
  <w:num w:numId="5">
    <w:abstractNumId w:val="34"/>
  </w:num>
  <w:num w:numId="6">
    <w:abstractNumId w:val="33"/>
  </w:num>
  <w:num w:numId="7">
    <w:abstractNumId w:val="35"/>
  </w:num>
  <w:num w:numId="8">
    <w:abstractNumId w:val="31"/>
  </w:num>
  <w:num w:numId="9">
    <w:abstractNumId w:val="40"/>
  </w:num>
  <w:num w:numId="10">
    <w:abstractNumId w:val="1"/>
  </w:num>
  <w:num w:numId="11">
    <w:abstractNumId w:val="37"/>
  </w:num>
  <w:num w:numId="12">
    <w:abstractNumId w:val="30"/>
  </w:num>
  <w:num w:numId="13">
    <w:abstractNumId w:val="26"/>
  </w:num>
  <w:num w:numId="14">
    <w:abstractNumId w:val="23"/>
  </w:num>
  <w:num w:numId="15">
    <w:abstractNumId w:val="6"/>
  </w:num>
  <w:num w:numId="16">
    <w:abstractNumId w:val="14"/>
  </w:num>
  <w:num w:numId="17">
    <w:abstractNumId w:val="16"/>
  </w:num>
  <w:num w:numId="18">
    <w:abstractNumId w:val="42"/>
  </w:num>
  <w:num w:numId="19">
    <w:abstractNumId w:val="7"/>
  </w:num>
  <w:num w:numId="20">
    <w:abstractNumId w:val="2"/>
  </w:num>
  <w:num w:numId="21">
    <w:abstractNumId w:val="17"/>
  </w:num>
  <w:num w:numId="22">
    <w:abstractNumId w:val="43"/>
  </w:num>
  <w:num w:numId="23">
    <w:abstractNumId w:val="9"/>
  </w:num>
  <w:num w:numId="24">
    <w:abstractNumId w:val="18"/>
  </w:num>
  <w:num w:numId="25">
    <w:abstractNumId w:val="21"/>
  </w:num>
  <w:num w:numId="26">
    <w:abstractNumId w:val="38"/>
  </w:num>
  <w:num w:numId="27">
    <w:abstractNumId w:val="25"/>
  </w:num>
  <w:num w:numId="28">
    <w:abstractNumId w:val="5"/>
  </w:num>
  <w:num w:numId="29">
    <w:abstractNumId w:val="41"/>
  </w:num>
  <w:num w:numId="30">
    <w:abstractNumId w:val="39"/>
  </w:num>
  <w:num w:numId="31">
    <w:abstractNumId w:val="11"/>
  </w:num>
  <w:num w:numId="32">
    <w:abstractNumId w:val="36"/>
  </w:num>
  <w:num w:numId="33">
    <w:abstractNumId w:val="3"/>
  </w:num>
  <w:num w:numId="34">
    <w:abstractNumId w:val="20"/>
  </w:num>
  <w:num w:numId="35">
    <w:abstractNumId w:val="29"/>
  </w:num>
  <w:num w:numId="36">
    <w:abstractNumId w:val="10"/>
  </w:num>
  <w:num w:numId="37">
    <w:abstractNumId w:val="13"/>
  </w:num>
  <w:num w:numId="38">
    <w:abstractNumId w:val="22"/>
  </w:num>
  <w:num w:numId="39">
    <w:abstractNumId w:val="27"/>
  </w:num>
  <w:num w:numId="40">
    <w:abstractNumId w:val="4"/>
  </w:num>
  <w:num w:numId="41">
    <w:abstractNumId w:val="19"/>
  </w:num>
  <w:num w:numId="42">
    <w:abstractNumId w:val="15"/>
  </w:num>
  <w:num w:numId="43">
    <w:abstractNumId w:val="3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B7"/>
    <w:rsid w:val="00015ECF"/>
    <w:rsid w:val="000352B7"/>
    <w:rsid w:val="000650E8"/>
    <w:rsid w:val="00074364"/>
    <w:rsid w:val="00080C51"/>
    <w:rsid w:val="000914DD"/>
    <w:rsid w:val="000A2C33"/>
    <w:rsid w:val="000F384C"/>
    <w:rsid w:val="00103CCD"/>
    <w:rsid w:val="00104E7F"/>
    <w:rsid w:val="0011102E"/>
    <w:rsid w:val="00181A45"/>
    <w:rsid w:val="001A7FBF"/>
    <w:rsid w:val="001B4AF4"/>
    <w:rsid w:val="001B5FAC"/>
    <w:rsid w:val="001F3639"/>
    <w:rsid w:val="00224676"/>
    <w:rsid w:val="00272AFC"/>
    <w:rsid w:val="002A2F46"/>
    <w:rsid w:val="002A7F86"/>
    <w:rsid w:val="00305B70"/>
    <w:rsid w:val="00311740"/>
    <w:rsid w:val="00313E7F"/>
    <w:rsid w:val="00326341"/>
    <w:rsid w:val="003302D8"/>
    <w:rsid w:val="0033332F"/>
    <w:rsid w:val="0034124E"/>
    <w:rsid w:val="00347109"/>
    <w:rsid w:val="00363418"/>
    <w:rsid w:val="003825E0"/>
    <w:rsid w:val="00392416"/>
    <w:rsid w:val="003C19AF"/>
    <w:rsid w:val="003F4FA4"/>
    <w:rsid w:val="003F6B91"/>
    <w:rsid w:val="00405F92"/>
    <w:rsid w:val="004B0E10"/>
    <w:rsid w:val="00510679"/>
    <w:rsid w:val="005301C4"/>
    <w:rsid w:val="0054630C"/>
    <w:rsid w:val="0055404A"/>
    <w:rsid w:val="005C09A2"/>
    <w:rsid w:val="00612985"/>
    <w:rsid w:val="00653C7B"/>
    <w:rsid w:val="00665562"/>
    <w:rsid w:val="006853BF"/>
    <w:rsid w:val="006A0E36"/>
    <w:rsid w:val="006C3044"/>
    <w:rsid w:val="006D5032"/>
    <w:rsid w:val="006E22BE"/>
    <w:rsid w:val="006F73B7"/>
    <w:rsid w:val="00721AC0"/>
    <w:rsid w:val="007509EB"/>
    <w:rsid w:val="007636A3"/>
    <w:rsid w:val="007704DC"/>
    <w:rsid w:val="00785684"/>
    <w:rsid w:val="007F2781"/>
    <w:rsid w:val="0084607D"/>
    <w:rsid w:val="00867024"/>
    <w:rsid w:val="008A5ABF"/>
    <w:rsid w:val="008E1BC0"/>
    <w:rsid w:val="008F676A"/>
    <w:rsid w:val="00945144"/>
    <w:rsid w:val="00945E90"/>
    <w:rsid w:val="00974BF4"/>
    <w:rsid w:val="009E59E2"/>
    <w:rsid w:val="009F03E2"/>
    <w:rsid w:val="00A20AE9"/>
    <w:rsid w:val="00A471C5"/>
    <w:rsid w:val="00A56E5A"/>
    <w:rsid w:val="00A62654"/>
    <w:rsid w:val="00AA6637"/>
    <w:rsid w:val="00B17630"/>
    <w:rsid w:val="00B256CE"/>
    <w:rsid w:val="00B275EC"/>
    <w:rsid w:val="00B50D82"/>
    <w:rsid w:val="00B824C9"/>
    <w:rsid w:val="00B843AC"/>
    <w:rsid w:val="00B962EE"/>
    <w:rsid w:val="00BC3788"/>
    <w:rsid w:val="00BF0563"/>
    <w:rsid w:val="00BF2334"/>
    <w:rsid w:val="00BF5F55"/>
    <w:rsid w:val="00C27CDD"/>
    <w:rsid w:val="00C8319A"/>
    <w:rsid w:val="00CA174E"/>
    <w:rsid w:val="00CA44F0"/>
    <w:rsid w:val="00D0240C"/>
    <w:rsid w:val="00D241AB"/>
    <w:rsid w:val="00D3000A"/>
    <w:rsid w:val="00D442BD"/>
    <w:rsid w:val="00D54155"/>
    <w:rsid w:val="00DA580A"/>
    <w:rsid w:val="00DF4674"/>
    <w:rsid w:val="00DF636C"/>
    <w:rsid w:val="00E213E8"/>
    <w:rsid w:val="00E23758"/>
    <w:rsid w:val="00E948A5"/>
    <w:rsid w:val="00EB7395"/>
    <w:rsid w:val="00EB74D5"/>
    <w:rsid w:val="00ED0E14"/>
    <w:rsid w:val="00ED2BAA"/>
    <w:rsid w:val="00EE4C1F"/>
    <w:rsid w:val="00EF7312"/>
    <w:rsid w:val="00F32F0D"/>
    <w:rsid w:val="00F41E02"/>
    <w:rsid w:val="00F544DE"/>
    <w:rsid w:val="00F87EB6"/>
    <w:rsid w:val="00FA2158"/>
    <w:rsid w:val="00FB6225"/>
    <w:rsid w:val="00FC2180"/>
    <w:rsid w:val="00FF2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894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1D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275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5EC"/>
    <w:rPr>
      <w:rFonts w:ascii="Lucida Grande" w:hAnsi="Lucida Grande" w:cs="Lucida Grande"/>
      <w:sz w:val="18"/>
      <w:szCs w:val="18"/>
    </w:rPr>
  </w:style>
  <w:style w:type="paragraph" w:styleId="ListParagraph">
    <w:name w:val="List Paragraph"/>
    <w:basedOn w:val="Normal"/>
    <w:uiPriority w:val="34"/>
    <w:qFormat/>
    <w:rsid w:val="000F384C"/>
    <w:pPr>
      <w:ind w:left="720"/>
      <w:contextualSpacing/>
    </w:pPr>
  </w:style>
  <w:style w:type="paragraph" w:styleId="Header">
    <w:name w:val="header"/>
    <w:basedOn w:val="Normal"/>
    <w:link w:val="HeaderChar"/>
    <w:uiPriority w:val="99"/>
    <w:unhideWhenUsed/>
    <w:rsid w:val="00103CCD"/>
    <w:pPr>
      <w:tabs>
        <w:tab w:val="center" w:pos="4680"/>
        <w:tab w:val="right" w:pos="9360"/>
      </w:tabs>
    </w:pPr>
    <w:rPr>
      <w:rFonts w:ascii="Cambria" w:eastAsia="MS Mincho" w:hAnsi="Cambria" w:cs="Times New Roman"/>
    </w:rPr>
  </w:style>
  <w:style w:type="character" w:customStyle="1" w:styleId="HeaderChar">
    <w:name w:val="Header Char"/>
    <w:basedOn w:val="DefaultParagraphFont"/>
    <w:link w:val="Header"/>
    <w:uiPriority w:val="99"/>
    <w:rsid w:val="00103CCD"/>
    <w:rPr>
      <w:rFonts w:ascii="Cambria" w:eastAsia="MS Mincho" w:hAnsi="Cambria" w:cs="Times New Roman"/>
    </w:rPr>
  </w:style>
  <w:style w:type="paragraph" w:styleId="Footer">
    <w:name w:val="footer"/>
    <w:basedOn w:val="Normal"/>
    <w:link w:val="FooterChar"/>
    <w:uiPriority w:val="99"/>
    <w:unhideWhenUsed/>
    <w:rsid w:val="00103CCD"/>
    <w:pPr>
      <w:tabs>
        <w:tab w:val="center" w:pos="4680"/>
        <w:tab w:val="right" w:pos="9360"/>
      </w:tabs>
    </w:pPr>
  </w:style>
  <w:style w:type="character" w:customStyle="1" w:styleId="FooterChar">
    <w:name w:val="Footer Char"/>
    <w:basedOn w:val="DefaultParagraphFont"/>
    <w:link w:val="Footer"/>
    <w:uiPriority w:val="99"/>
    <w:rsid w:val="00103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1D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275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5EC"/>
    <w:rPr>
      <w:rFonts w:ascii="Lucida Grande" w:hAnsi="Lucida Grande" w:cs="Lucida Grande"/>
      <w:sz w:val="18"/>
      <w:szCs w:val="18"/>
    </w:rPr>
  </w:style>
  <w:style w:type="paragraph" w:styleId="ListParagraph">
    <w:name w:val="List Paragraph"/>
    <w:basedOn w:val="Normal"/>
    <w:uiPriority w:val="34"/>
    <w:qFormat/>
    <w:rsid w:val="000F384C"/>
    <w:pPr>
      <w:ind w:left="720"/>
      <w:contextualSpacing/>
    </w:pPr>
  </w:style>
  <w:style w:type="paragraph" w:styleId="Header">
    <w:name w:val="header"/>
    <w:basedOn w:val="Normal"/>
    <w:link w:val="HeaderChar"/>
    <w:uiPriority w:val="99"/>
    <w:unhideWhenUsed/>
    <w:rsid w:val="00103CCD"/>
    <w:pPr>
      <w:tabs>
        <w:tab w:val="center" w:pos="4680"/>
        <w:tab w:val="right" w:pos="9360"/>
      </w:tabs>
    </w:pPr>
    <w:rPr>
      <w:rFonts w:ascii="Cambria" w:eastAsia="MS Mincho" w:hAnsi="Cambria" w:cs="Times New Roman"/>
    </w:rPr>
  </w:style>
  <w:style w:type="character" w:customStyle="1" w:styleId="HeaderChar">
    <w:name w:val="Header Char"/>
    <w:basedOn w:val="DefaultParagraphFont"/>
    <w:link w:val="Header"/>
    <w:uiPriority w:val="99"/>
    <w:rsid w:val="00103CCD"/>
    <w:rPr>
      <w:rFonts w:ascii="Cambria" w:eastAsia="MS Mincho" w:hAnsi="Cambria" w:cs="Times New Roman"/>
    </w:rPr>
  </w:style>
  <w:style w:type="paragraph" w:styleId="Footer">
    <w:name w:val="footer"/>
    <w:basedOn w:val="Normal"/>
    <w:link w:val="FooterChar"/>
    <w:uiPriority w:val="99"/>
    <w:unhideWhenUsed/>
    <w:rsid w:val="00103CCD"/>
    <w:pPr>
      <w:tabs>
        <w:tab w:val="center" w:pos="4680"/>
        <w:tab w:val="right" w:pos="9360"/>
      </w:tabs>
    </w:pPr>
  </w:style>
  <w:style w:type="character" w:customStyle="1" w:styleId="FooterChar">
    <w:name w:val="Footer Char"/>
    <w:basedOn w:val="DefaultParagraphFont"/>
    <w:link w:val="Footer"/>
    <w:uiPriority w:val="99"/>
    <w:rsid w:val="00103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1396">
      <w:bodyDiv w:val="1"/>
      <w:marLeft w:val="0"/>
      <w:marRight w:val="0"/>
      <w:marTop w:val="0"/>
      <w:marBottom w:val="0"/>
      <w:divBdr>
        <w:top w:val="none" w:sz="0" w:space="0" w:color="auto"/>
        <w:left w:val="none" w:sz="0" w:space="0" w:color="auto"/>
        <w:bottom w:val="none" w:sz="0" w:space="0" w:color="auto"/>
        <w:right w:val="none" w:sz="0" w:space="0" w:color="auto"/>
      </w:divBdr>
      <w:divsChild>
        <w:div w:id="2050059695">
          <w:marLeft w:val="0"/>
          <w:marRight w:val="0"/>
          <w:marTop w:val="0"/>
          <w:marBottom w:val="0"/>
          <w:divBdr>
            <w:top w:val="none" w:sz="0" w:space="0" w:color="auto"/>
            <w:left w:val="none" w:sz="0" w:space="0" w:color="auto"/>
            <w:bottom w:val="none" w:sz="0" w:space="0" w:color="auto"/>
            <w:right w:val="none" w:sz="0" w:space="0" w:color="auto"/>
          </w:divBdr>
          <w:divsChild>
            <w:div w:id="1594048790">
              <w:marLeft w:val="0"/>
              <w:marRight w:val="0"/>
              <w:marTop w:val="0"/>
              <w:marBottom w:val="0"/>
              <w:divBdr>
                <w:top w:val="none" w:sz="0" w:space="0" w:color="auto"/>
                <w:left w:val="none" w:sz="0" w:space="0" w:color="auto"/>
                <w:bottom w:val="none" w:sz="0" w:space="0" w:color="auto"/>
                <w:right w:val="none" w:sz="0" w:space="0" w:color="auto"/>
              </w:divBdr>
              <w:divsChild>
                <w:div w:id="404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2473">
      <w:bodyDiv w:val="1"/>
      <w:marLeft w:val="0"/>
      <w:marRight w:val="0"/>
      <w:marTop w:val="0"/>
      <w:marBottom w:val="0"/>
      <w:divBdr>
        <w:top w:val="none" w:sz="0" w:space="0" w:color="auto"/>
        <w:left w:val="none" w:sz="0" w:space="0" w:color="auto"/>
        <w:bottom w:val="none" w:sz="0" w:space="0" w:color="auto"/>
        <w:right w:val="none" w:sz="0" w:space="0" w:color="auto"/>
      </w:divBdr>
      <w:divsChild>
        <w:div w:id="1458795762">
          <w:marLeft w:val="0"/>
          <w:marRight w:val="0"/>
          <w:marTop w:val="0"/>
          <w:marBottom w:val="0"/>
          <w:divBdr>
            <w:top w:val="none" w:sz="0" w:space="0" w:color="auto"/>
            <w:left w:val="none" w:sz="0" w:space="0" w:color="auto"/>
            <w:bottom w:val="none" w:sz="0" w:space="0" w:color="auto"/>
            <w:right w:val="none" w:sz="0" w:space="0" w:color="auto"/>
          </w:divBdr>
          <w:divsChild>
            <w:div w:id="1394738589">
              <w:marLeft w:val="0"/>
              <w:marRight w:val="0"/>
              <w:marTop w:val="0"/>
              <w:marBottom w:val="0"/>
              <w:divBdr>
                <w:top w:val="none" w:sz="0" w:space="0" w:color="auto"/>
                <w:left w:val="none" w:sz="0" w:space="0" w:color="auto"/>
                <w:bottom w:val="none" w:sz="0" w:space="0" w:color="auto"/>
                <w:right w:val="none" w:sz="0" w:space="0" w:color="auto"/>
              </w:divBdr>
              <w:divsChild>
                <w:div w:id="19873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5393">
      <w:bodyDiv w:val="1"/>
      <w:marLeft w:val="0"/>
      <w:marRight w:val="0"/>
      <w:marTop w:val="0"/>
      <w:marBottom w:val="0"/>
      <w:divBdr>
        <w:top w:val="none" w:sz="0" w:space="0" w:color="auto"/>
        <w:left w:val="none" w:sz="0" w:space="0" w:color="auto"/>
        <w:bottom w:val="none" w:sz="0" w:space="0" w:color="auto"/>
        <w:right w:val="none" w:sz="0" w:space="0" w:color="auto"/>
      </w:divBdr>
      <w:divsChild>
        <w:div w:id="705763880">
          <w:marLeft w:val="0"/>
          <w:marRight w:val="0"/>
          <w:marTop w:val="0"/>
          <w:marBottom w:val="0"/>
          <w:divBdr>
            <w:top w:val="none" w:sz="0" w:space="0" w:color="auto"/>
            <w:left w:val="none" w:sz="0" w:space="0" w:color="auto"/>
            <w:bottom w:val="none" w:sz="0" w:space="0" w:color="auto"/>
            <w:right w:val="none" w:sz="0" w:space="0" w:color="auto"/>
          </w:divBdr>
          <w:divsChild>
            <w:div w:id="1935285931">
              <w:marLeft w:val="0"/>
              <w:marRight w:val="0"/>
              <w:marTop w:val="0"/>
              <w:marBottom w:val="0"/>
              <w:divBdr>
                <w:top w:val="none" w:sz="0" w:space="0" w:color="auto"/>
                <w:left w:val="none" w:sz="0" w:space="0" w:color="auto"/>
                <w:bottom w:val="none" w:sz="0" w:space="0" w:color="auto"/>
                <w:right w:val="none" w:sz="0" w:space="0" w:color="auto"/>
              </w:divBdr>
              <w:divsChild>
                <w:div w:id="13140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3804">
      <w:bodyDiv w:val="1"/>
      <w:marLeft w:val="0"/>
      <w:marRight w:val="0"/>
      <w:marTop w:val="0"/>
      <w:marBottom w:val="0"/>
      <w:divBdr>
        <w:top w:val="none" w:sz="0" w:space="0" w:color="auto"/>
        <w:left w:val="none" w:sz="0" w:space="0" w:color="auto"/>
        <w:bottom w:val="none" w:sz="0" w:space="0" w:color="auto"/>
        <w:right w:val="none" w:sz="0" w:space="0" w:color="auto"/>
      </w:divBdr>
      <w:divsChild>
        <w:div w:id="580405670">
          <w:marLeft w:val="0"/>
          <w:marRight w:val="0"/>
          <w:marTop w:val="0"/>
          <w:marBottom w:val="0"/>
          <w:divBdr>
            <w:top w:val="none" w:sz="0" w:space="0" w:color="auto"/>
            <w:left w:val="none" w:sz="0" w:space="0" w:color="auto"/>
            <w:bottom w:val="none" w:sz="0" w:space="0" w:color="auto"/>
            <w:right w:val="none" w:sz="0" w:space="0" w:color="auto"/>
          </w:divBdr>
          <w:divsChild>
            <w:div w:id="312565938">
              <w:marLeft w:val="0"/>
              <w:marRight w:val="0"/>
              <w:marTop w:val="0"/>
              <w:marBottom w:val="0"/>
              <w:divBdr>
                <w:top w:val="none" w:sz="0" w:space="0" w:color="auto"/>
                <w:left w:val="none" w:sz="0" w:space="0" w:color="auto"/>
                <w:bottom w:val="none" w:sz="0" w:space="0" w:color="auto"/>
                <w:right w:val="none" w:sz="0" w:space="0" w:color="auto"/>
              </w:divBdr>
              <w:divsChild>
                <w:div w:id="10455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5748">
      <w:bodyDiv w:val="1"/>
      <w:marLeft w:val="0"/>
      <w:marRight w:val="0"/>
      <w:marTop w:val="0"/>
      <w:marBottom w:val="0"/>
      <w:divBdr>
        <w:top w:val="none" w:sz="0" w:space="0" w:color="auto"/>
        <w:left w:val="none" w:sz="0" w:space="0" w:color="auto"/>
        <w:bottom w:val="none" w:sz="0" w:space="0" w:color="auto"/>
        <w:right w:val="none" w:sz="0" w:space="0" w:color="auto"/>
      </w:divBdr>
      <w:divsChild>
        <w:div w:id="370114036">
          <w:marLeft w:val="0"/>
          <w:marRight w:val="0"/>
          <w:marTop w:val="0"/>
          <w:marBottom w:val="0"/>
          <w:divBdr>
            <w:top w:val="none" w:sz="0" w:space="0" w:color="auto"/>
            <w:left w:val="none" w:sz="0" w:space="0" w:color="auto"/>
            <w:bottom w:val="none" w:sz="0" w:space="0" w:color="auto"/>
            <w:right w:val="none" w:sz="0" w:space="0" w:color="auto"/>
          </w:divBdr>
          <w:divsChild>
            <w:div w:id="788088340">
              <w:marLeft w:val="0"/>
              <w:marRight w:val="0"/>
              <w:marTop w:val="0"/>
              <w:marBottom w:val="0"/>
              <w:divBdr>
                <w:top w:val="none" w:sz="0" w:space="0" w:color="auto"/>
                <w:left w:val="none" w:sz="0" w:space="0" w:color="auto"/>
                <w:bottom w:val="none" w:sz="0" w:space="0" w:color="auto"/>
                <w:right w:val="none" w:sz="0" w:space="0" w:color="auto"/>
              </w:divBdr>
              <w:divsChild>
                <w:div w:id="11264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9776">
      <w:bodyDiv w:val="1"/>
      <w:marLeft w:val="0"/>
      <w:marRight w:val="0"/>
      <w:marTop w:val="0"/>
      <w:marBottom w:val="0"/>
      <w:divBdr>
        <w:top w:val="none" w:sz="0" w:space="0" w:color="auto"/>
        <w:left w:val="none" w:sz="0" w:space="0" w:color="auto"/>
        <w:bottom w:val="none" w:sz="0" w:space="0" w:color="auto"/>
        <w:right w:val="none" w:sz="0" w:space="0" w:color="auto"/>
      </w:divBdr>
      <w:divsChild>
        <w:div w:id="720053618">
          <w:marLeft w:val="0"/>
          <w:marRight w:val="0"/>
          <w:marTop w:val="0"/>
          <w:marBottom w:val="0"/>
          <w:divBdr>
            <w:top w:val="none" w:sz="0" w:space="0" w:color="auto"/>
            <w:left w:val="none" w:sz="0" w:space="0" w:color="auto"/>
            <w:bottom w:val="none" w:sz="0" w:space="0" w:color="auto"/>
            <w:right w:val="none" w:sz="0" w:space="0" w:color="auto"/>
          </w:divBdr>
          <w:divsChild>
            <w:div w:id="880896519">
              <w:marLeft w:val="0"/>
              <w:marRight w:val="0"/>
              <w:marTop w:val="0"/>
              <w:marBottom w:val="0"/>
              <w:divBdr>
                <w:top w:val="none" w:sz="0" w:space="0" w:color="auto"/>
                <w:left w:val="none" w:sz="0" w:space="0" w:color="auto"/>
                <w:bottom w:val="none" w:sz="0" w:space="0" w:color="auto"/>
                <w:right w:val="none" w:sz="0" w:space="0" w:color="auto"/>
              </w:divBdr>
              <w:divsChild>
                <w:div w:id="3544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42141">
      <w:bodyDiv w:val="1"/>
      <w:marLeft w:val="0"/>
      <w:marRight w:val="0"/>
      <w:marTop w:val="0"/>
      <w:marBottom w:val="0"/>
      <w:divBdr>
        <w:top w:val="none" w:sz="0" w:space="0" w:color="auto"/>
        <w:left w:val="none" w:sz="0" w:space="0" w:color="auto"/>
        <w:bottom w:val="none" w:sz="0" w:space="0" w:color="auto"/>
        <w:right w:val="none" w:sz="0" w:space="0" w:color="auto"/>
      </w:divBdr>
      <w:divsChild>
        <w:div w:id="1422484214">
          <w:marLeft w:val="0"/>
          <w:marRight w:val="0"/>
          <w:marTop w:val="0"/>
          <w:marBottom w:val="0"/>
          <w:divBdr>
            <w:top w:val="none" w:sz="0" w:space="0" w:color="auto"/>
            <w:left w:val="none" w:sz="0" w:space="0" w:color="auto"/>
            <w:bottom w:val="none" w:sz="0" w:space="0" w:color="auto"/>
            <w:right w:val="none" w:sz="0" w:space="0" w:color="auto"/>
          </w:divBdr>
          <w:divsChild>
            <w:div w:id="1185091837">
              <w:marLeft w:val="0"/>
              <w:marRight w:val="0"/>
              <w:marTop w:val="0"/>
              <w:marBottom w:val="0"/>
              <w:divBdr>
                <w:top w:val="none" w:sz="0" w:space="0" w:color="auto"/>
                <w:left w:val="none" w:sz="0" w:space="0" w:color="auto"/>
                <w:bottom w:val="none" w:sz="0" w:space="0" w:color="auto"/>
                <w:right w:val="none" w:sz="0" w:space="0" w:color="auto"/>
              </w:divBdr>
              <w:divsChild>
                <w:div w:id="18221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868432">
      <w:bodyDiv w:val="1"/>
      <w:marLeft w:val="0"/>
      <w:marRight w:val="0"/>
      <w:marTop w:val="0"/>
      <w:marBottom w:val="0"/>
      <w:divBdr>
        <w:top w:val="none" w:sz="0" w:space="0" w:color="auto"/>
        <w:left w:val="none" w:sz="0" w:space="0" w:color="auto"/>
        <w:bottom w:val="none" w:sz="0" w:space="0" w:color="auto"/>
        <w:right w:val="none" w:sz="0" w:space="0" w:color="auto"/>
      </w:divBdr>
      <w:divsChild>
        <w:div w:id="105581837">
          <w:marLeft w:val="0"/>
          <w:marRight w:val="0"/>
          <w:marTop w:val="0"/>
          <w:marBottom w:val="0"/>
          <w:divBdr>
            <w:top w:val="none" w:sz="0" w:space="0" w:color="auto"/>
            <w:left w:val="none" w:sz="0" w:space="0" w:color="auto"/>
            <w:bottom w:val="none" w:sz="0" w:space="0" w:color="auto"/>
            <w:right w:val="none" w:sz="0" w:space="0" w:color="auto"/>
          </w:divBdr>
          <w:divsChild>
            <w:div w:id="965818949">
              <w:marLeft w:val="0"/>
              <w:marRight w:val="0"/>
              <w:marTop w:val="0"/>
              <w:marBottom w:val="0"/>
              <w:divBdr>
                <w:top w:val="none" w:sz="0" w:space="0" w:color="auto"/>
                <w:left w:val="none" w:sz="0" w:space="0" w:color="auto"/>
                <w:bottom w:val="none" w:sz="0" w:space="0" w:color="auto"/>
                <w:right w:val="none" w:sz="0" w:space="0" w:color="auto"/>
              </w:divBdr>
              <w:divsChild>
                <w:div w:id="1570190391">
                  <w:marLeft w:val="0"/>
                  <w:marRight w:val="0"/>
                  <w:marTop w:val="0"/>
                  <w:marBottom w:val="0"/>
                  <w:divBdr>
                    <w:top w:val="none" w:sz="0" w:space="0" w:color="auto"/>
                    <w:left w:val="none" w:sz="0" w:space="0" w:color="auto"/>
                    <w:bottom w:val="none" w:sz="0" w:space="0" w:color="auto"/>
                    <w:right w:val="none" w:sz="0" w:space="0" w:color="auto"/>
                  </w:divBdr>
                  <w:divsChild>
                    <w:div w:id="13912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8334">
      <w:bodyDiv w:val="1"/>
      <w:marLeft w:val="0"/>
      <w:marRight w:val="0"/>
      <w:marTop w:val="0"/>
      <w:marBottom w:val="0"/>
      <w:divBdr>
        <w:top w:val="none" w:sz="0" w:space="0" w:color="auto"/>
        <w:left w:val="none" w:sz="0" w:space="0" w:color="auto"/>
        <w:bottom w:val="none" w:sz="0" w:space="0" w:color="auto"/>
        <w:right w:val="none" w:sz="0" w:space="0" w:color="auto"/>
      </w:divBdr>
      <w:divsChild>
        <w:div w:id="943417719">
          <w:marLeft w:val="0"/>
          <w:marRight w:val="0"/>
          <w:marTop w:val="0"/>
          <w:marBottom w:val="0"/>
          <w:divBdr>
            <w:top w:val="none" w:sz="0" w:space="0" w:color="auto"/>
            <w:left w:val="none" w:sz="0" w:space="0" w:color="auto"/>
            <w:bottom w:val="none" w:sz="0" w:space="0" w:color="auto"/>
            <w:right w:val="none" w:sz="0" w:space="0" w:color="auto"/>
          </w:divBdr>
          <w:divsChild>
            <w:div w:id="1292705255">
              <w:marLeft w:val="0"/>
              <w:marRight w:val="0"/>
              <w:marTop w:val="0"/>
              <w:marBottom w:val="0"/>
              <w:divBdr>
                <w:top w:val="none" w:sz="0" w:space="0" w:color="auto"/>
                <w:left w:val="none" w:sz="0" w:space="0" w:color="auto"/>
                <w:bottom w:val="none" w:sz="0" w:space="0" w:color="auto"/>
                <w:right w:val="none" w:sz="0" w:space="0" w:color="auto"/>
              </w:divBdr>
              <w:divsChild>
                <w:div w:id="19846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08694">
      <w:bodyDiv w:val="1"/>
      <w:marLeft w:val="0"/>
      <w:marRight w:val="0"/>
      <w:marTop w:val="0"/>
      <w:marBottom w:val="0"/>
      <w:divBdr>
        <w:top w:val="none" w:sz="0" w:space="0" w:color="auto"/>
        <w:left w:val="none" w:sz="0" w:space="0" w:color="auto"/>
        <w:bottom w:val="none" w:sz="0" w:space="0" w:color="auto"/>
        <w:right w:val="none" w:sz="0" w:space="0" w:color="auto"/>
      </w:divBdr>
      <w:divsChild>
        <w:div w:id="72820636">
          <w:marLeft w:val="0"/>
          <w:marRight w:val="0"/>
          <w:marTop w:val="0"/>
          <w:marBottom w:val="0"/>
          <w:divBdr>
            <w:top w:val="none" w:sz="0" w:space="0" w:color="auto"/>
            <w:left w:val="none" w:sz="0" w:space="0" w:color="auto"/>
            <w:bottom w:val="none" w:sz="0" w:space="0" w:color="auto"/>
            <w:right w:val="none" w:sz="0" w:space="0" w:color="auto"/>
          </w:divBdr>
          <w:divsChild>
            <w:div w:id="444621431">
              <w:marLeft w:val="0"/>
              <w:marRight w:val="0"/>
              <w:marTop w:val="0"/>
              <w:marBottom w:val="0"/>
              <w:divBdr>
                <w:top w:val="none" w:sz="0" w:space="0" w:color="auto"/>
                <w:left w:val="none" w:sz="0" w:space="0" w:color="auto"/>
                <w:bottom w:val="none" w:sz="0" w:space="0" w:color="auto"/>
                <w:right w:val="none" w:sz="0" w:space="0" w:color="auto"/>
              </w:divBdr>
              <w:divsChild>
                <w:div w:id="16024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2678">
      <w:bodyDiv w:val="1"/>
      <w:marLeft w:val="0"/>
      <w:marRight w:val="0"/>
      <w:marTop w:val="0"/>
      <w:marBottom w:val="0"/>
      <w:divBdr>
        <w:top w:val="none" w:sz="0" w:space="0" w:color="auto"/>
        <w:left w:val="none" w:sz="0" w:space="0" w:color="auto"/>
        <w:bottom w:val="none" w:sz="0" w:space="0" w:color="auto"/>
        <w:right w:val="none" w:sz="0" w:space="0" w:color="auto"/>
      </w:divBdr>
      <w:divsChild>
        <w:div w:id="1088306618">
          <w:marLeft w:val="0"/>
          <w:marRight w:val="0"/>
          <w:marTop w:val="0"/>
          <w:marBottom w:val="0"/>
          <w:divBdr>
            <w:top w:val="none" w:sz="0" w:space="0" w:color="auto"/>
            <w:left w:val="none" w:sz="0" w:space="0" w:color="auto"/>
            <w:bottom w:val="none" w:sz="0" w:space="0" w:color="auto"/>
            <w:right w:val="none" w:sz="0" w:space="0" w:color="auto"/>
          </w:divBdr>
          <w:divsChild>
            <w:div w:id="1623684539">
              <w:marLeft w:val="0"/>
              <w:marRight w:val="0"/>
              <w:marTop w:val="0"/>
              <w:marBottom w:val="0"/>
              <w:divBdr>
                <w:top w:val="none" w:sz="0" w:space="0" w:color="auto"/>
                <w:left w:val="none" w:sz="0" w:space="0" w:color="auto"/>
                <w:bottom w:val="none" w:sz="0" w:space="0" w:color="auto"/>
                <w:right w:val="none" w:sz="0" w:space="0" w:color="auto"/>
              </w:divBdr>
              <w:divsChild>
                <w:div w:id="19449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88703">
      <w:bodyDiv w:val="1"/>
      <w:marLeft w:val="0"/>
      <w:marRight w:val="0"/>
      <w:marTop w:val="0"/>
      <w:marBottom w:val="0"/>
      <w:divBdr>
        <w:top w:val="none" w:sz="0" w:space="0" w:color="auto"/>
        <w:left w:val="none" w:sz="0" w:space="0" w:color="auto"/>
        <w:bottom w:val="none" w:sz="0" w:space="0" w:color="auto"/>
        <w:right w:val="none" w:sz="0" w:space="0" w:color="auto"/>
      </w:divBdr>
      <w:divsChild>
        <w:div w:id="2091000899">
          <w:marLeft w:val="0"/>
          <w:marRight w:val="0"/>
          <w:marTop w:val="0"/>
          <w:marBottom w:val="0"/>
          <w:divBdr>
            <w:top w:val="none" w:sz="0" w:space="0" w:color="auto"/>
            <w:left w:val="none" w:sz="0" w:space="0" w:color="auto"/>
            <w:bottom w:val="none" w:sz="0" w:space="0" w:color="auto"/>
            <w:right w:val="none" w:sz="0" w:space="0" w:color="auto"/>
          </w:divBdr>
          <w:divsChild>
            <w:div w:id="1830905436">
              <w:marLeft w:val="0"/>
              <w:marRight w:val="0"/>
              <w:marTop w:val="0"/>
              <w:marBottom w:val="0"/>
              <w:divBdr>
                <w:top w:val="none" w:sz="0" w:space="0" w:color="auto"/>
                <w:left w:val="none" w:sz="0" w:space="0" w:color="auto"/>
                <w:bottom w:val="none" w:sz="0" w:space="0" w:color="auto"/>
                <w:right w:val="none" w:sz="0" w:space="0" w:color="auto"/>
              </w:divBdr>
              <w:divsChild>
                <w:div w:id="11865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3288">
      <w:bodyDiv w:val="1"/>
      <w:marLeft w:val="0"/>
      <w:marRight w:val="0"/>
      <w:marTop w:val="0"/>
      <w:marBottom w:val="0"/>
      <w:divBdr>
        <w:top w:val="none" w:sz="0" w:space="0" w:color="auto"/>
        <w:left w:val="none" w:sz="0" w:space="0" w:color="auto"/>
        <w:bottom w:val="none" w:sz="0" w:space="0" w:color="auto"/>
        <w:right w:val="none" w:sz="0" w:space="0" w:color="auto"/>
      </w:divBdr>
      <w:divsChild>
        <w:div w:id="911695123">
          <w:marLeft w:val="0"/>
          <w:marRight w:val="0"/>
          <w:marTop w:val="0"/>
          <w:marBottom w:val="0"/>
          <w:divBdr>
            <w:top w:val="none" w:sz="0" w:space="0" w:color="auto"/>
            <w:left w:val="none" w:sz="0" w:space="0" w:color="auto"/>
            <w:bottom w:val="none" w:sz="0" w:space="0" w:color="auto"/>
            <w:right w:val="none" w:sz="0" w:space="0" w:color="auto"/>
          </w:divBdr>
          <w:divsChild>
            <w:div w:id="1149322650">
              <w:marLeft w:val="0"/>
              <w:marRight w:val="0"/>
              <w:marTop w:val="0"/>
              <w:marBottom w:val="0"/>
              <w:divBdr>
                <w:top w:val="none" w:sz="0" w:space="0" w:color="auto"/>
                <w:left w:val="none" w:sz="0" w:space="0" w:color="auto"/>
                <w:bottom w:val="none" w:sz="0" w:space="0" w:color="auto"/>
                <w:right w:val="none" w:sz="0" w:space="0" w:color="auto"/>
              </w:divBdr>
              <w:divsChild>
                <w:div w:id="20837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17982">
      <w:bodyDiv w:val="1"/>
      <w:marLeft w:val="0"/>
      <w:marRight w:val="0"/>
      <w:marTop w:val="0"/>
      <w:marBottom w:val="0"/>
      <w:divBdr>
        <w:top w:val="none" w:sz="0" w:space="0" w:color="auto"/>
        <w:left w:val="none" w:sz="0" w:space="0" w:color="auto"/>
        <w:bottom w:val="none" w:sz="0" w:space="0" w:color="auto"/>
        <w:right w:val="none" w:sz="0" w:space="0" w:color="auto"/>
      </w:divBdr>
      <w:divsChild>
        <w:div w:id="1431507427">
          <w:marLeft w:val="0"/>
          <w:marRight w:val="0"/>
          <w:marTop w:val="0"/>
          <w:marBottom w:val="0"/>
          <w:divBdr>
            <w:top w:val="none" w:sz="0" w:space="0" w:color="auto"/>
            <w:left w:val="none" w:sz="0" w:space="0" w:color="auto"/>
            <w:bottom w:val="none" w:sz="0" w:space="0" w:color="auto"/>
            <w:right w:val="none" w:sz="0" w:space="0" w:color="auto"/>
          </w:divBdr>
          <w:divsChild>
            <w:div w:id="1838423528">
              <w:marLeft w:val="0"/>
              <w:marRight w:val="0"/>
              <w:marTop w:val="0"/>
              <w:marBottom w:val="0"/>
              <w:divBdr>
                <w:top w:val="none" w:sz="0" w:space="0" w:color="auto"/>
                <w:left w:val="none" w:sz="0" w:space="0" w:color="auto"/>
                <w:bottom w:val="none" w:sz="0" w:space="0" w:color="auto"/>
                <w:right w:val="none" w:sz="0" w:space="0" w:color="auto"/>
              </w:divBdr>
              <w:divsChild>
                <w:div w:id="19328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3497">
      <w:bodyDiv w:val="1"/>
      <w:marLeft w:val="0"/>
      <w:marRight w:val="0"/>
      <w:marTop w:val="0"/>
      <w:marBottom w:val="0"/>
      <w:divBdr>
        <w:top w:val="none" w:sz="0" w:space="0" w:color="auto"/>
        <w:left w:val="none" w:sz="0" w:space="0" w:color="auto"/>
        <w:bottom w:val="none" w:sz="0" w:space="0" w:color="auto"/>
        <w:right w:val="none" w:sz="0" w:space="0" w:color="auto"/>
      </w:divBdr>
      <w:divsChild>
        <w:div w:id="1045525824">
          <w:marLeft w:val="0"/>
          <w:marRight w:val="0"/>
          <w:marTop w:val="0"/>
          <w:marBottom w:val="0"/>
          <w:divBdr>
            <w:top w:val="none" w:sz="0" w:space="0" w:color="auto"/>
            <w:left w:val="none" w:sz="0" w:space="0" w:color="auto"/>
            <w:bottom w:val="none" w:sz="0" w:space="0" w:color="auto"/>
            <w:right w:val="none" w:sz="0" w:space="0" w:color="auto"/>
          </w:divBdr>
          <w:divsChild>
            <w:div w:id="1175459109">
              <w:marLeft w:val="0"/>
              <w:marRight w:val="0"/>
              <w:marTop w:val="0"/>
              <w:marBottom w:val="0"/>
              <w:divBdr>
                <w:top w:val="none" w:sz="0" w:space="0" w:color="auto"/>
                <w:left w:val="none" w:sz="0" w:space="0" w:color="auto"/>
                <w:bottom w:val="none" w:sz="0" w:space="0" w:color="auto"/>
                <w:right w:val="none" w:sz="0" w:space="0" w:color="auto"/>
              </w:divBdr>
              <w:divsChild>
                <w:div w:id="17327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12226">
      <w:bodyDiv w:val="1"/>
      <w:marLeft w:val="0"/>
      <w:marRight w:val="0"/>
      <w:marTop w:val="0"/>
      <w:marBottom w:val="0"/>
      <w:divBdr>
        <w:top w:val="none" w:sz="0" w:space="0" w:color="auto"/>
        <w:left w:val="none" w:sz="0" w:space="0" w:color="auto"/>
        <w:bottom w:val="none" w:sz="0" w:space="0" w:color="auto"/>
        <w:right w:val="none" w:sz="0" w:space="0" w:color="auto"/>
      </w:divBdr>
      <w:divsChild>
        <w:div w:id="76178247">
          <w:marLeft w:val="0"/>
          <w:marRight w:val="0"/>
          <w:marTop w:val="0"/>
          <w:marBottom w:val="0"/>
          <w:divBdr>
            <w:top w:val="none" w:sz="0" w:space="0" w:color="auto"/>
            <w:left w:val="none" w:sz="0" w:space="0" w:color="auto"/>
            <w:bottom w:val="none" w:sz="0" w:space="0" w:color="auto"/>
            <w:right w:val="none" w:sz="0" w:space="0" w:color="auto"/>
          </w:divBdr>
          <w:divsChild>
            <w:div w:id="1857772">
              <w:marLeft w:val="0"/>
              <w:marRight w:val="0"/>
              <w:marTop w:val="0"/>
              <w:marBottom w:val="0"/>
              <w:divBdr>
                <w:top w:val="none" w:sz="0" w:space="0" w:color="auto"/>
                <w:left w:val="none" w:sz="0" w:space="0" w:color="auto"/>
                <w:bottom w:val="none" w:sz="0" w:space="0" w:color="auto"/>
                <w:right w:val="none" w:sz="0" w:space="0" w:color="auto"/>
              </w:divBdr>
              <w:divsChild>
                <w:div w:id="17963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6547">
      <w:bodyDiv w:val="1"/>
      <w:marLeft w:val="0"/>
      <w:marRight w:val="0"/>
      <w:marTop w:val="0"/>
      <w:marBottom w:val="0"/>
      <w:divBdr>
        <w:top w:val="none" w:sz="0" w:space="0" w:color="auto"/>
        <w:left w:val="none" w:sz="0" w:space="0" w:color="auto"/>
        <w:bottom w:val="none" w:sz="0" w:space="0" w:color="auto"/>
        <w:right w:val="none" w:sz="0" w:space="0" w:color="auto"/>
      </w:divBdr>
      <w:divsChild>
        <w:div w:id="1216701859">
          <w:marLeft w:val="0"/>
          <w:marRight w:val="0"/>
          <w:marTop w:val="0"/>
          <w:marBottom w:val="0"/>
          <w:divBdr>
            <w:top w:val="none" w:sz="0" w:space="0" w:color="auto"/>
            <w:left w:val="none" w:sz="0" w:space="0" w:color="auto"/>
            <w:bottom w:val="none" w:sz="0" w:space="0" w:color="auto"/>
            <w:right w:val="none" w:sz="0" w:space="0" w:color="auto"/>
          </w:divBdr>
          <w:divsChild>
            <w:div w:id="174072603">
              <w:marLeft w:val="0"/>
              <w:marRight w:val="0"/>
              <w:marTop w:val="0"/>
              <w:marBottom w:val="0"/>
              <w:divBdr>
                <w:top w:val="none" w:sz="0" w:space="0" w:color="auto"/>
                <w:left w:val="none" w:sz="0" w:space="0" w:color="auto"/>
                <w:bottom w:val="none" w:sz="0" w:space="0" w:color="auto"/>
                <w:right w:val="none" w:sz="0" w:space="0" w:color="auto"/>
              </w:divBdr>
              <w:divsChild>
                <w:div w:id="8776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81085">
      <w:bodyDiv w:val="1"/>
      <w:marLeft w:val="0"/>
      <w:marRight w:val="0"/>
      <w:marTop w:val="0"/>
      <w:marBottom w:val="0"/>
      <w:divBdr>
        <w:top w:val="none" w:sz="0" w:space="0" w:color="auto"/>
        <w:left w:val="none" w:sz="0" w:space="0" w:color="auto"/>
        <w:bottom w:val="none" w:sz="0" w:space="0" w:color="auto"/>
        <w:right w:val="none" w:sz="0" w:space="0" w:color="auto"/>
      </w:divBdr>
      <w:divsChild>
        <w:div w:id="311561566">
          <w:marLeft w:val="0"/>
          <w:marRight w:val="0"/>
          <w:marTop w:val="0"/>
          <w:marBottom w:val="0"/>
          <w:divBdr>
            <w:top w:val="none" w:sz="0" w:space="0" w:color="auto"/>
            <w:left w:val="none" w:sz="0" w:space="0" w:color="auto"/>
            <w:bottom w:val="none" w:sz="0" w:space="0" w:color="auto"/>
            <w:right w:val="none" w:sz="0" w:space="0" w:color="auto"/>
          </w:divBdr>
          <w:divsChild>
            <w:div w:id="2131165278">
              <w:marLeft w:val="0"/>
              <w:marRight w:val="0"/>
              <w:marTop w:val="0"/>
              <w:marBottom w:val="0"/>
              <w:divBdr>
                <w:top w:val="none" w:sz="0" w:space="0" w:color="auto"/>
                <w:left w:val="none" w:sz="0" w:space="0" w:color="auto"/>
                <w:bottom w:val="none" w:sz="0" w:space="0" w:color="auto"/>
                <w:right w:val="none" w:sz="0" w:space="0" w:color="auto"/>
              </w:divBdr>
              <w:divsChild>
                <w:div w:id="8772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57021">
      <w:bodyDiv w:val="1"/>
      <w:marLeft w:val="0"/>
      <w:marRight w:val="0"/>
      <w:marTop w:val="0"/>
      <w:marBottom w:val="0"/>
      <w:divBdr>
        <w:top w:val="none" w:sz="0" w:space="0" w:color="auto"/>
        <w:left w:val="none" w:sz="0" w:space="0" w:color="auto"/>
        <w:bottom w:val="none" w:sz="0" w:space="0" w:color="auto"/>
        <w:right w:val="none" w:sz="0" w:space="0" w:color="auto"/>
      </w:divBdr>
      <w:divsChild>
        <w:div w:id="862592621">
          <w:marLeft w:val="0"/>
          <w:marRight w:val="0"/>
          <w:marTop w:val="0"/>
          <w:marBottom w:val="0"/>
          <w:divBdr>
            <w:top w:val="none" w:sz="0" w:space="0" w:color="auto"/>
            <w:left w:val="none" w:sz="0" w:space="0" w:color="auto"/>
            <w:bottom w:val="none" w:sz="0" w:space="0" w:color="auto"/>
            <w:right w:val="none" w:sz="0" w:space="0" w:color="auto"/>
          </w:divBdr>
          <w:divsChild>
            <w:div w:id="370157709">
              <w:marLeft w:val="0"/>
              <w:marRight w:val="0"/>
              <w:marTop w:val="0"/>
              <w:marBottom w:val="0"/>
              <w:divBdr>
                <w:top w:val="none" w:sz="0" w:space="0" w:color="auto"/>
                <w:left w:val="none" w:sz="0" w:space="0" w:color="auto"/>
                <w:bottom w:val="none" w:sz="0" w:space="0" w:color="auto"/>
                <w:right w:val="none" w:sz="0" w:space="0" w:color="auto"/>
              </w:divBdr>
              <w:divsChild>
                <w:div w:id="383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4938">
      <w:bodyDiv w:val="1"/>
      <w:marLeft w:val="0"/>
      <w:marRight w:val="0"/>
      <w:marTop w:val="0"/>
      <w:marBottom w:val="0"/>
      <w:divBdr>
        <w:top w:val="none" w:sz="0" w:space="0" w:color="auto"/>
        <w:left w:val="none" w:sz="0" w:space="0" w:color="auto"/>
        <w:bottom w:val="none" w:sz="0" w:space="0" w:color="auto"/>
        <w:right w:val="none" w:sz="0" w:space="0" w:color="auto"/>
      </w:divBdr>
      <w:divsChild>
        <w:div w:id="206528221">
          <w:marLeft w:val="0"/>
          <w:marRight w:val="0"/>
          <w:marTop w:val="0"/>
          <w:marBottom w:val="0"/>
          <w:divBdr>
            <w:top w:val="none" w:sz="0" w:space="0" w:color="auto"/>
            <w:left w:val="none" w:sz="0" w:space="0" w:color="auto"/>
            <w:bottom w:val="none" w:sz="0" w:space="0" w:color="auto"/>
            <w:right w:val="none" w:sz="0" w:space="0" w:color="auto"/>
          </w:divBdr>
          <w:divsChild>
            <w:div w:id="584846764">
              <w:marLeft w:val="0"/>
              <w:marRight w:val="0"/>
              <w:marTop w:val="0"/>
              <w:marBottom w:val="0"/>
              <w:divBdr>
                <w:top w:val="none" w:sz="0" w:space="0" w:color="auto"/>
                <w:left w:val="none" w:sz="0" w:space="0" w:color="auto"/>
                <w:bottom w:val="none" w:sz="0" w:space="0" w:color="auto"/>
                <w:right w:val="none" w:sz="0" w:space="0" w:color="auto"/>
              </w:divBdr>
              <w:divsChild>
                <w:div w:id="11505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6366">
      <w:bodyDiv w:val="1"/>
      <w:marLeft w:val="0"/>
      <w:marRight w:val="0"/>
      <w:marTop w:val="0"/>
      <w:marBottom w:val="0"/>
      <w:divBdr>
        <w:top w:val="none" w:sz="0" w:space="0" w:color="auto"/>
        <w:left w:val="none" w:sz="0" w:space="0" w:color="auto"/>
        <w:bottom w:val="none" w:sz="0" w:space="0" w:color="auto"/>
        <w:right w:val="none" w:sz="0" w:space="0" w:color="auto"/>
      </w:divBdr>
      <w:divsChild>
        <w:div w:id="839126707">
          <w:marLeft w:val="0"/>
          <w:marRight w:val="0"/>
          <w:marTop w:val="0"/>
          <w:marBottom w:val="0"/>
          <w:divBdr>
            <w:top w:val="none" w:sz="0" w:space="0" w:color="auto"/>
            <w:left w:val="none" w:sz="0" w:space="0" w:color="auto"/>
            <w:bottom w:val="none" w:sz="0" w:space="0" w:color="auto"/>
            <w:right w:val="none" w:sz="0" w:space="0" w:color="auto"/>
          </w:divBdr>
          <w:divsChild>
            <w:div w:id="147331577">
              <w:marLeft w:val="0"/>
              <w:marRight w:val="0"/>
              <w:marTop w:val="0"/>
              <w:marBottom w:val="0"/>
              <w:divBdr>
                <w:top w:val="none" w:sz="0" w:space="0" w:color="auto"/>
                <w:left w:val="none" w:sz="0" w:space="0" w:color="auto"/>
                <w:bottom w:val="none" w:sz="0" w:space="0" w:color="auto"/>
                <w:right w:val="none" w:sz="0" w:space="0" w:color="auto"/>
              </w:divBdr>
              <w:divsChild>
                <w:div w:id="739206098">
                  <w:marLeft w:val="0"/>
                  <w:marRight w:val="0"/>
                  <w:marTop w:val="0"/>
                  <w:marBottom w:val="0"/>
                  <w:divBdr>
                    <w:top w:val="none" w:sz="0" w:space="0" w:color="auto"/>
                    <w:left w:val="none" w:sz="0" w:space="0" w:color="auto"/>
                    <w:bottom w:val="none" w:sz="0" w:space="0" w:color="auto"/>
                    <w:right w:val="none" w:sz="0" w:space="0" w:color="auto"/>
                  </w:divBdr>
                </w:div>
              </w:divsChild>
            </w:div>
            <w:div w:id="144587543">
              <w:marLeft w:val="0"/>
              <w:marRight w:val="0"/>
              <w:marTop w:val="0"/>
              <w:marBottom w:val="0"/>
              <w:divBdr>
                <w:top w:val="none" w:sz="0" w:space="0" w:color="auto"/>
                <w:left w:val="none" w:sz="0" w:space="0" w:color="auto"/>
                <w:bottom w:val="none" w:sz="0" w:space="0" w:color="auto"/>
                <w:right w:val="none" w:sz="0" w:space="0" w:color="auto"/>
              </w:divBdr>
              <w:divsChild>
                <w:div w:id="2145418401">
                  <w:marLeft w:val="0"/>
                  <w:marRight w:val="0"/>
                  <w:marTop w:val="0"/>
                  <w:marBottom w:val="0"/>
                  <w:divBdr>
                    <w:top w:val="none" w:sz="0" w:space="0" w:color="auto"/>
                    <w:left w:val="none" w:sz="0" w:space="0" w:color="auto"/>
                    <w:bottom w:val="none" w:sz="0" w:space="0" w:color="auto"/>
                    <w:right w:val="none" w:sz="0" w:space="0" w:color="auto"/>
                  </w:divBdr>
                </w:div>
                <w:div w:id="1569685066">
                  <w:marLeft w:val="0"/>
                  <w:marRight w:val="0"/>
                  <w:marTop w:val="0"/>
                  <w:marBottom w:val="0"/>
                  <w:divBdr>
                    <w:top w:val="none" w:sz="0" w:space="0" w:color="auto"/>
                    <w:left w:val="none" w:sz="0" w:space="0" w:color="auto"/>
                    <w:bottom w:val="none" w:sz="0" w:space="0" w:color="auto"/>
                    <w:right w:val="none" w:sz="0" w:space="0" w:color="auto"/>
                  </w:divBdr>
                </w:div>
              </w:divsChild>
            </w:div>
            <w:div w:id="1098939286">
              <w:marLeft w:val="0"/>
              <w:marRight w:val="0"/>
              <w:marTop w:val="0"/>
              <w:marBottom w:val="0"/>
              <w:divBdr>
                <w:top w:val="none" w:sz="0" w:space="0" w:color="auto"/>
                <w:left w:val="none" w:sz="0" w:space="0" w:color="auto"/>
                <w:bottom w:val="none" w:sz="0" w:space="0" w:color="auto"/>
                <w:right w:val="none" w:sz="0" w:space="0" w:color="auto"/>
              </w:divBdr>
              <w:divsChild>
                <w:div w:id="1947544741">
                  <w:marLeft w:val="0"/>
                  <w:marRight w:val="0"/>
                  <w:marTop w:val="0"/>
                  <w:marBottom w:val="0"/>
                  <w:divBdr>
                    <w:top w:val="none" w:sz="0" w:space="0" w:color="auto"/>
                    <w:left w:val="none" w:sz="0" w:space="0" w:color="auto"/>
                    <w:bottom w:val="none" w:sz="0" w:space="0" w:color="auto"/>
                    <w:right w:val="none" w:sz="0" w:space="0" w:color="auto"/>
                  </w:divBdr>
                </w:div>
              </w:divsChild>
            </w:div>
            <w:div w:id="568999248">
              <w:marLeft w:val="0"/>
              <w:marRight w:val="0"/>
              <w:marTop w:val="0"/>
              <w:marBottom w:val="0"/>
              <w:divBdr>
                <w:top w:val="none" w:sz="0" w:space="0" w:color="auto"/>
                <w:left w:val="none" w:sz="0" w:space="0" w:color="auto"/>
                <w:bottom w:val="none" w:sz="0" w:space="0" w:color="auto"/>
                <w:right w:val="none" w:sz="0" w:space="0" w:color="auto"/>
              </w:divBdr>
              <w:divsChild>
                <w:div w:id="9831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0897">
      <w:bodyDiv w:val="1"/>
      <w:marLeft w:val="0"/>
      <w:marRight w:val="0"/>
      <w:marTop w:val="0"/>
      <w:marBottom w:val="0"/>
      <w:divBdr>
        <w:top w:val="none" w:sz="0" w:space="0" w:color="auto"/>
        <w:left w:val="none" w:sz="0" w:space="0" w:color="auto"/>
        <w:bottom w:val="none" w:sz="0" w:space="0" w:color="auto"/>
        <w:right w:val="none" w:sz="0" w:space="0" w:color="auto"/>
      </w:divBdr>
      <w:divsChild>
        <w:div w:id="1303462669">
          <w:marLeft w:val="0"/>
          <w:marRight w:val="0"/>
          <w:marTop w:val="0"/>
          <w:marBottom w:val="0"/>
          <w:divBdr>
            <w:top w:val="none" w:sz="0" w:space="0" w:color="auto"/>
            <w:left w:val="none" w:sz="0" w:space="0" w:color="auto"/>
            <w:bottom w:val="none" w:sz="0" w:space="0" w:color="auto"/>
            <w:right w:val="none" w:sz="0" w:space="0" w:color="auto"/>
          </w:divBdr>
          <w:divsChild>
            <w:div w:id="1393381587">
              <w:marLeft w:val="0"/>
              <w:marRight w:val="0"/>
              <w:marTop w:val="0"/>
              <w:marBottom w:val="0"/>
              <w:divBdr>
                <w:top w:val="none" w:sz="0" w:space="0" w:color="auto"/>
                <w:left w:val="none" w:sz="0" w:space="0" w:color="auto"/>
                <w:bottom w:val="none" w:sz="0" w:space="0" w:color="auto"/>
                <w:right w:val="none" w:sz="0" w:space="0" w:color="auto"/>
              </w:divBdr>
              <w:divsChild>
                <w:div w:id="20729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4008">
      <w:bodyDiv w:val="1"/>
      <w:marLeft w:val="0"/>
      <w:marRight w:val="0"/>
      <w:marTop w:val="0"/>
      <w:marBottom w:val="0"/>
      <w:divBdr>
        <w:top w:val="none" w:sz="0" w:space="0" w:color="auto"/>
        <w:left w:val="none" w:sz="0" w:space="0" w:color="auto"/>
        <w:bottom w:val="none" w:sz="0" w:space="0" w:color="auto"/>
        <w:right w:val="none" w:sz="0" w:space="0" w:color="auto"/>
      </w:divBdr>
      <w:divsChild>
        <w:div w:id="1061565226">
          <w:marLeft w:val="0"/>
          <w:marRight w:val="0"/>
          <w:marTop w:val="0"/>
          <w:marBottom w:val="0"/>
          <w:divBdr>
            <w:top w:val="none" w:sz="0" w:space="0" w:color="auto"/>
            <w:left w:val="none" w:sz="0" w:space="0" w:color="auto"/>
            <w:bottom w:val="none" w:sz="0" w:space="0" w:color="auto"/>
            <w:right w:val="none" w:sz="0" w:space="0" w:color="auto"/>
          </w:divBdr>
          <w:divsChild>
            <w:div w:id="1226258341">
              <w:marLeft w:val="0"/>
              <w:marRight w:val="0"/>
              <w:marTop w:val="0"/>
              <w:marBottom w:val="0"/>
              <w:divBdr>
                <w:top w:val="none" w:sz="0" w:space="0" w:color="auto"/>
                <w:left w:val="none" w:sz="0" w:space="0" w:color="auto"/>
                <w:bottom w:val="none" w:sz="0" w:space="0" w:color="auto"/>
                <w:right w:val="none" w:sz="0" w:space="0" w:color="auto"/>
              </w:divBdr>
              <w:divsChild>
                <w:div w:id="12408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01471">
      <w:bodyDiv w:val="1"/>
      <w:marLeft w:val="0"/>
      <w:marRight w:val="0"/>
      <w:marTop w:val="0"/>
      <w:marBottom w:val="0"/>
      <w:divBdr>
        <w:top w:val="none" w:sz="0" w:space="0" w:color="auto"/>
        <w:left w:val="none" w:sz="0" w:space="0" w:color="auto"/>
        <w:bottom w:val="none" w:sz="0" w:space="0" w:color="auto"/>
        <w:right w:val="none" w:sz="0" w:space="0" w:color="auto"/>
      </w:divBdr>
      <w:divsChild>
        <w:div w:id="412120435">
          <w:marLeft w:val="0"/>
          <w:marRight w:val="0"/>
          <w:marTop w:val="0"/>
          <w:marBottom w:val="0"/>
          <w:divBdr>
            <w:top w:val="none" w:sz="0" w:space="0" w:color="auto"/>
            <w:left w:val="none" w:sz="0" w:space="0" w:color="auto"/>
            <w:bottom w:val="none" w:sz="0" w:space="0" w:color="auto"/>
            <w:right w:val="none" w:sz="0" w:space="0" w:color="auto"/>
          </w:divBdr>
          <w:divsChild>
            <w:div w:id="1680545651">
              <w:marLeft w:val="0"/>
              <w:marRight w:val="0"/>
              <w:marTop w:val="0"/>
              <w:marBottom w:val="0"/>
              <w:divBdr>
                <w:top w:val="none" w:sz="0" w:space="0" w:color="auto"/>
                <w:left w:val="none" w:sz="0" w:space="0" w:color="auto"/>
                <w:bottom w:val="none" w:sz="0" w:space="0" w:color="auto"/>
                <w:right w:val="none" w:sz="0" w:space="0" w:color="auto"/>
              </w:divBdr>
              <w:divsChild>
                <w:div w:id="6663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2639">
      <w:bodyDiv w:val="1"/>
      <w:marLeft w:val="0"/>
      <w:marRight w:val="0"/>
      <w:marTop w:val="0"/>
      <w:marBottom w:val="0"/>
      <w:divBdr>
        <w:top w:val="none" w:sz="0" w:space="0" w:color="auto"/>
        <w:left w:val="none" w:sz="0" w:space="0" w:color="auto"/>
        <w:bottom w:val="none" w:sz="0" w:space="0" w:color="auto"/>
        <w:right w:val="none" w:sz="0" w:space="0" w:color="auto"/>
      </w:divBdr>
      <w:divsChild>
        <w:div w:id="1519344906">
          <w:marLeft w:val="0"/>
          <w:marRight w:val="0"/>
          <w:marTop w:val="0"/>
          <w:marBottom w:val="0"/>
          <w:divBdr>
            <w:top w:val="none" w:sz="0" w:space="0" w:color="auto"/>
            <w:left w:val="none" w:sz="0" w:space="0" w:color="auto"/>
            <w:bottom w:val="none" w:sz="0" w:space="0" w:color="auto"/>
            <w:right w:val="none" w:sz="0" w:space="0" w:color="auto"/>
          </w:divBdr>
          <w:divsChild>
            <w:div w:id="1280721166">
              <w:marLeft w:val="0"/>
              <w:marRight w:val="0"/>
              <w:marTop w:val="0"/>
              <w:marBottom w:val="0"/>
              <w:divBdr>
                <w:top w:val="none" w:sz="0" w:space="0" w:color="auto"/>
                <w:left w:val="none" w:sz="0" w:space="0" w:color="auto"/>
                <w:bottom w:val="none" w:sz="0" w:space="0" w:color="auto"/>
                <w:right w:val="none" w:sz="0" w:space="0" w:color="auto"/>
              </w:divBdr>
              <w:divsChild>
                <w:div w:id="9549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20368">
      <w:bodyDiv w:val="1"/>
      <w:marLeft w:val="0"/>
      <w:marRight w:val="0"/>
      <w:marTop w:val="0"/>
      <w:marBottom w:val="0"/>
      <w:divBdr>
        <w:top w:val="none" w:sz="0" w:space="0" w:color="auto"/>
        <w:left w:val="none" w:sz="0" w:space="0" w:color="auto"/>
        <w:bottom w:val="none" w:sz="0" w:space="0" w:color="auto"/>
        <w:right w:val="none" w:sz="0" w:space="0" w:color="auto"/>
      </w:divBdr>
      <w:divsChild>
        <w:div w:id="1668094971">
          <w:marLeft w:val="0"/>
          <w:marRight w:val="0"/>
          <w:marTop w:val="0"/>
          <w:marBottom w:val="0"/>
          <w:divBdr>
            <w:top w:val="none" w:sz="0" w:space="0" w:color="auto"/>
            <w:left w:val="none" w:sz="0" w:space="0" w:color="auto"/>
            <w:bottom w:val="none" w:sz="0" w:space="0" w:color="auto"/>
            <w:right w:val="none" w:sz="0" w:space="0" w:color="auto"/>
          </w:divBdr>
          <w:divsChild>
            <w:div w:id="2048753272">
              <w:marLeft w:val="0"/>
              <w:marRight w:val="0"/>
              <w:marTop w:val="0"/>
              <w:marBottom w:val="0"/>
              <w:divBdr>
                <w:top w:val="none" w:sz="0" w:space="0" w:color="auto"/>
                <w:left w:val="none" w:sz="0" w:space="0" w:color="auto"/>
                <w:bottom w:val="none" w:sz="0" w:space="0" w:color="auto"/>
                <w:right w:val="none" w:sz="0" w:space="0" w:color="auto"/>
              </w:divBdr>
              <w:divsChild>
                <w:div w:id="6297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17442">
      <w:bodyDiv w:val="1"/>
      <w:marLeft w:val="0"/>
      <w:marRight w:val="0"/>
      <w:marTop w:val="0"/>
      <w:marBottom w:val="0"/>
      <w:divBdr>
        <w:top w:val="none" w:sz="0" w:space="0" w:color="auto"/>
        <w:left w:val="none" w:sz="0" w:space="0" w:color="auto"/>
        <w:bottom w:val="none" w:sz="0" w:space="0" w:color="auto"/>
        <w:right w:val="none" w:sz="0" w:space="0" w:color="auto"/>
      </w:divBdr>
      <w:divsChild>
        <w:div w:id="1513645213">
          <w:marLeft w:val="0"/>
          <w:marRight w:val="0"/>
          <w:marTop w:val="0"/>
          <w:marBottom w:val="0"/>
          <w:divBdr>
            <w:top w:val="none" w:sz="0" w:space="0" w:color="auto"/>
            <w:left w:val="none" w:sz="0" w:space="0" w:color="auto"/>
            <w:bottom w:val="none" w:sz="0" w:space="0" w:color="auto"/>
            <w:right w:val="none" w:sz="0" w:space="0" w:color="auto"/>
          </w:divBdr>
          <w:divsChild>
            <w:div w:id="1620839754">
              <w:marLeft w:val="0"/>
              <w:marRight w:val="0"/>
              <w:marTop w:val="0"/>
              <w:marBottom w:val="0"/>
              <w:divBdr>
                <w:top w:val="none" w:sz="0" w:space="0" w:color="auto"/>
                <w:left w:val="none" w:sz="0" w:space="0" w:color="auto"/>
                <w:bottom w:val="none" w:sz="0" w:space="0" w:color="auto"/>
                <w:right w:val="none" w:sz="0" w:space="0" w:color="auto"/>
              </w:divBdr>
              <w:divsChild>
                <w:div w:id="12471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90967">
      <w:bodyDiv w:val="1"/>
      <w:marLeft w:val="0"/>
      <w:marRight w:val="0"/>
      <w:marTop w:val="0"/>
      <w:marBottom w:val="0"/>
      <w:divBdr>
        <w:top w:val="none" w:sz="0" w:space="0" w:color="auto"/>
        <w:left w:val="none" w:sz="0" w:space="0" w:color="auto"/>
        <w:bottom w:val="none" w:sz="0" w:space="0" w:color="auto"/>
        <w:right w:val="none" w:sz="0" w:space="0" w:color="auto"/>
      </w:divBdr>
      <w:divsChild>
        <w:div w:id="169493915">
          <w:marLeft w:val="0"/>
          <w:marRight w:val="0"/>
          <w:marTop w:val="0"/>
          <w:marBottom w:val="0"/>
          <w:divBdr>
            <w:top w:val="none" w:sz="0" w:space="0" w:color="auto"/>
            <w:left w:val="none" w:sz="0" w:space="0" w:color="auto"/>
            <w:bottom w:val="none" w:sz="0" w:space="0" w:color="auto"/>
            <w:right w:val="none" w:sz="0" w:space="0" w:color="auto"/>
          </w:divBdr>
          <w:divsChild>
            <w:div w:id="116535216">
              <w:marLeft w:val="0"/>
              <w:marRight w:val="0"/>
              <w:marTop w:val="0"/>
              <w:marBottom w:val="0"/>
              <w:divBdr>
                <w:top w:val="none" w:sz="0" w:space="0" w:color="auto"/>
                <w:left w:val="none" w:sz="0" w:space="0" w:color="auto"/>
                <w:bottom w:val="none" w:sz="0" w:space="0" w:color="auto"/>
                <w:right w:val="none" w:sz="0" w:space="0" w:color="auto"/>
              </w:divBdr>
              <w:divsChild>
                <w:div w:id="7342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6005">
      <w:bodyDiv w:val="1"/>
      <w:marLeft w:val="0"/>
      <w:marRight w:val="0"/>
      <w:marTop w:val="0"/>
      <w:marBottom w:val="0"/>
      <w:divBdr>
        <w:top w:val="none" w:sz="0" w:space="0" w:color="auto"/>
        <w:left w:val="none" w:sz="0" w:space="0" w:color="auto"/>
        <w:bottom w:val="none" w:sz="0" w:space="0" w:color="auto"/>
        <w:right w:val="none" w:sz="0" w:space="0" w:color="auto"/>
      </w:divBdr>
      <w:divsChild>
        <w:div w:id="2054034073">
          <w:marLeft w:val="0"/>
          <w:marRight w:val="0"/>
          <w:marTop w:val="0"/>
          <w:marBottom w:val="0"/>
          <w:divBdr>
            <w:top w:val="none" w:sz="0" w:space="0" w:color="auto"/>
            <w:left w:val="none" w:sz="0" w:space="0" w:color="auto"/>
            <w:bottom w:val="none" w:sz="0" w:space="0" w:color="auto"/>
            <w:right w:val="none" w:sz="0" w:space="0" w:color="auto"/>
          </w:divBdr>
          <w:divsChild>
            <w:div w:id="855772414">
              <w:marLeft w:val="0"/>
              <w:marRight w:val="0"/>
              <w:marTop w:val="0"/>
              <w:marBottom w:val="0"/>
              <w:divBdr>
                <w:top w:val="none" w:sz="0" w:space="0" w:color="auto"/>
                <w:left w:val="none" w:sz="0" w:space="0" w:color="auto"/>
                <w:bottom w:val="none" w:sz="0" w:space="0" w:color="auto"/>
                <w:right w:val="none" w:sz="0" w:space="0" w:color="auto"/>
              </w:divBdr>
              <w:divsChild>
                <w:div w:id="5168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6842">
      <w:bodyDiv w:val="1"/>
      <w:marLeft w:val="0"/>
      <w:marRight w:val="0"/>
      <w:marTop w:val="0"/>
      <w:marBottom w:val="0"/>
      <w:divBdr>
        <w:top w:val="none" w:sz="0" w:space="0" w:color="auto"/>
        <w:left w:val="none" w:sz="0" w:space="0" w:color="auto"/>
        <w:bottom w:val="none" w:sz="0" w:space="0" w:color="auto"/>
        <w:right w:val="none" w:sz="0" w:space="0" w:color="auto"/>
      </w:divBdr>
      <w:divsChild>
        <w:div w:id="1580753616">
          <w:marLeft w:val="0"/>
          <w:marRight w:val="0"/>
          <w:marTop w:val="0"/>
          <w:marBottom w:val="0"/>
          <w:divBdr>
            <w:top w:val="none" w:sz="0" w:space="0" w:color="auto"/>
            <w:left w:val="none" w:sz="0" w:space="0" w:color="auto"/>
            <w:bottom w:val="none" w:sz="0" w:space="0" w:color="auto"/>
            <w:right w:val="none" w:sz="0" w:space="0" w:color="auto"/>
          </w:divBdr>
          <w:divsChild>
            <w:div w:id="865487639">
              <w:marLeft w:val="0"/>
              <w:marRight w:val="0"/>
              <w:marTop w:val="0"/>
              <w:marBottom w:val="0"/>
              <w:divBdr>
                <w:top w:val="none" w:sz="0" w:space="0" w:color="auto"/>
                <w:left w:val="none" w:sz="0" w:space="0" w:color="auto"/>
                <w:bottom w:val="none" w:sz="0" w:space="0" w:color="auto"/>
                <w:right w:val="none" w:sz="0" w:space="0" w:color="auto"/>
              </w:divBdr>
              <w:divsChild>
                <w:div w:id="13578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59577">
      <w:bodyDiv w:val="1"/>
      <w:marLeft w:val="0"/>
      <w:marRight w:val="0"/>
      <w:marTop w:val="0"/>
      <w:marBottom w:val="0"/>
      <w:divBdr>
        <w:top w:val="none" w:sz="0" w:space="0" w:color="auto"/>
        <w:left w:val="none" w:sz="0" w:space="0" w:color="auto"/>
        <w:bottom w:val="none" w:sz="0" w:space="0" w:color="auto"/>
        <w:right w:val="none" w:sz="0" w:space="0" w:color="auto"/>
      </w:divBdr>
      <w:divsChild>
        <w:div w:id="1795714843">
          <w:marLeft w:val="0"/>
          <w:marRight w:val="0"/>
          <w:marTop w:val="0"/>
          <w:marBottom w:val="0"/>
          <w:divBdr>
            <w:top w:val="none" w:sz="0" w:space="0" w:color="auto"/>
            <w:left w:val="none" w:sz="0" w:space="0" w:color="auto"/>
            <w:bottom w:val="none" w:sz="0" w:space="0" w:color="auto"/>
            <w:right w:val="none" w:sz="0" w:space="0" w:color="auto"/>
          </w:divBdr>
          <w:divsChild>
            <w:div w:id="1329671764">
              <w:marLeft w:val="0"/>
              <w:marRight w:val="0"/>
              <w:marTop w:val="0"/>
              <w:marBottom w:val="0"/>
              <w:divBdr>
                <w:top w:val="none" w:sz="0" w:space="0" w:color="auto"/>
                <w:left w:val="none" w:sz="0" w:space="0" w:color="auto"/>
                <w:bottom w:val="none" w:sz="0" w:space="0" w:color="auto"/>
                <w:right w:val="none" w:sz="0" w:space="0" w:color="auto"/>
              </w:divBdr>
              <w:divsChild>
                <w:div w:id="5746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816">
      <w:bodyDiv w:val="1"/>
      <w:marLeft w:val="0"/>
      <w:marRight w:val="0"/>
      <w:marTop w:val="0"/>
      <w:marBottom w:val="0"/>
      <w:divBdr>
        <w:top w:val="none" w:sz="0" w:space="0" w:color="auto"/>
        <w:left w:val="none" w:sz="0" w:space="0" w:color="auto"/>
        <w:bottom w:val="none" w:sz="0" w:space="0" w:color="auto"/>
        <w:right w:val="none" w:sz="0" w:space="0" w:color="auto"/>
      </w:divBdr>
      <w:divsChild>
        <w:div w:id="1822111227">
          <w:marLeft w:val="0"/>
          <w:marRight w:val="0"/>
          <w:marTop w:val="0"/>
          <w:marBottom w:val="0"/>
          <w:divBdr>
            <w:top w:val="none" w:sz="0" w:space="0" w:color="auto"/>
            <w:left w:val="none" w:sz="0" w:space="0" w:color="auto"/>
            <w:bottom w:val="none" w:sz="0" w:space="0" w:color="auto"/>
            <w:right w:val="none" w:sz="0" w:space="0" w:color="auto"/>
          </w:divBdr>
          <w:divsChild>
            <w:div w:id="1272936719">
              <w:marLeft w:val="0"/>
              <w:marRight w:val="0"/>
              <w:marTop w:val="0"/>
              <w:marBottom w:val="0"/>
              <w:divBdr>
                <w:top w:val="none" w:sz="0" w:space="0" w:color="auto"/>
                <w:left w:val="none" w:sz="0" w:space="0" w:color="auto"/>
                <w:bottom w:val="none" w:sz="0" w:space="0" w:color="auto"/>
                <w:right w:val="none" w:sz="0" w:space="0" w:color="auto"/>
              </w:divBdr>
              <w:divsChild>
                <w:div w:id="8196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2695">
      <w:bodyDiv w:val="1"/>
      <w:marLeft w:val="0"/>
      <w:marRight w:val="0"/>
      <w:marTop w:val="0"/>
      <w:marBottom w:val="0"/>
      <w:divBdr>
        <w:top w:val="none" w:sz="0" w:space="0" w:color="auto"/>
        <w:left w:val="none" w:sz="0" w:space="0" w:color="auto"/>
        <w:bottom w:val="none" w:sz="0" w:space="0" w:color="auto"/>
        <w:right w:val="none" w:sz="0" w:space="0" w:color="auto"/>
      </w:divBdr>
      <w:divsChild>
        <w:div w:id="848253431">
          <w:marLeft w:val="0"/>
          <w:marRight w:val="0"/>
          <w:marTop w:val="0"/>
          <w:marBottom w:val="0"/>
          <w:divBdr>
            <w:top w:val="none" w:sz="0" w:space="0" w:color="auto"/>
            <w:left w:val="none" w:sz="0" w:space="0" w:color="auto"/>
            <w:bottom w:val="none" w:sz="0" w:space="0" w:color="auto"/>
            <w:right w:val="none" w:sz="0" w:space="0" w:color="auto"/>
          </w:divBdr>
          <w:divsChild>
            <w:div w:id="646975817">
              <w:marLeft w:val="0"/>
              <w:marRight w:val="0"/>
              <w:marTop w:val="0"/>
              <w:marBottom w:val="0"/>
              <w:divBdr>
                <w:top w:val="none" w:sz="0" w:space="0" w:color="auto"/>
                <w:left w:val="none" w:sz="0" w:space="0" w:color="auto"/>
                <w:bottom w:val="none" w:sz="0" w:space="0" w:color="auto"/>
                <w:right w:val="none" w:sz="0" w:space="0" w:color="auto"/>
              </w:divBdr>
              <w:divsChild>
                <w:div w:id="15002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 stigma-free</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Cheryll Houston</dc:creator>
  <cp:lastModifiedBy>Margaret</cp:lastModifiedBy>
  <cp:revision>15</cp:revision>
  <cp:lastPrinted>2014-11-16T05:19:00Z</cp:lastPrinted>
  <dcterms:created xsi:type="dcterms:W3CDTF">2014-11-17T18:20:00Z</dcterms:created>
  <dcterms:modified xsi:type="dcterms:W3CDTF">2014-11-18T15:11:00Z</dcterms:modified>
</cp:coreProperties>
</file>